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54893" w14:textId="0A3D6C44" w:rsidR="00561B7E" w:rsidRPr="00FB6BC8" w:rsidRDefault="00CF1000" w:rsidP="00561B7E">
      <w:pPr>
        <w:spacing w:after="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U M O W A</w:t>
      </w:r>
      <w:r w:rsidR="00317E53" w:rsidRPr="00FB6BC8">
        <w:rPr>
          <w:rFonts w:ascii="Cambria" w:hAnsi="Cambria" w:cstheme="minorHAnsi"/>
          <w:b/>
        </w:rPr>
        <w:t xml:space="preserve"> nr …….. / 2025</w:t>
      </w:r>
    </w:p>
    <w:p w14:paraId="77BE086A" w14:textId="77777777" w:rsidR="00561B7E" w:rsidRPr="00FB6BC8" w:rsidRDefault="00561B7E" w:rsidP="00561B7E">
      <w:pPr>
        <w:spacing w:after="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na usługę wykonania serwisu zasilaczy awaryjnych UPS</w:t>
      </w:r>
    </w:p>
    <w:p w14:paraId="5055C29E" w14:textId="77777777" w:rsidR="00F41B2F" w:rsidRPr="00FB6BC8" w:rsidRDefault="00F41B2F" w:rsidP="00F41B2F">
      <w:pPr>
        <w:spacing w:after="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ab/>
      </w:r>
    </w:p>
    <w:p w14:paraId="051807D6" w14:textId="77777777" w:rsidR="00F41B2F" w:rsidRPr="00FB6BC8" w:rsidRDefault="00F41B2F" w:rsidP="00F41B2F">
      <w:pPr>
        <w:spacing w:after="0"/>
        <w:jc w:val="center"/>
        <w:rPr>
          <w:rFonts w:ascii="Cambria" w:hAnsi="Cambria" w:cstheme="minorHAnsi"/>
          <w:b/>
        </w:rPr>
      </w:pPr>
    </w:p>
    <w:p w14:paraId="05F14775" w14:textId="2F0BABE0" w:rsidR="00754921" w:rsidRPr="00FB6BC8" w:rsidRDefault="00754921" w:rsidP="00754921">
      <w:pPr>
        <w:spacing w:after="0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</w:rPr>
        <w:t xml:space="preserve">zawarta w dniu </w:t>
      </w:r>
      <w:r w:rsidR="00317E53" w:rsidRPr="00FB6BC8">
        <w:rPr>
          <w:rFonts w:ascii="Cambria" w:hAnsi="Cambria" w:cstheme="minorHAnsi"/>
        </w:rPr>
        <w:t>……………………….</w:t>
      </w:r>
      <w:r w:rsidR="006A18AE" w:rsidRPr="00FB6BC8">
        <w:rPr>
          <w:rFonts w:ascii="Cambria" w:hAnsi="Cambria" w:cstheme="minorHAnsi"/>
        </w:rPr>
        <w:t xml:space="preserve"> </w:t>
      </w:r>
      <w:r w:rsidRPr="00FB6BC8">
        <w:rPr>
          <w:rFonts w:ascii="Cambria" w:hAnsi="Cambria" w:cstheme="minorHAnsi"/>
        </w:rPr>
        <w:t>202</w:t>
      </w:r>
      <w:r w:rsidR="00317E53" w:rsidRPr="00FB6BC8">
        <w:rPr>
          <w:rFonts w:ascii="Cambria" w:hAnsi="Cambria" w:cstheme="minorHAnsi"/>
        </w:rPr>
        <w:t>5</w:t>
      </w:r>
      <w:r w:rsidRPr="00FB6BC8">
        <w:rPr>
          <w:rFonts w:ascii="Cambria" w:hAnsi="Cambria" w:cstheme="minorHAnsi"/>
        </w:rPr>
        <w:t xml:space="preserve"> r.  w Kielcach  pomiędzy</w:t>
      </w:r>
      <w:r w:rsidRPr="00FB6BC8">
        <w:rPr>
          <w:rFonts w:ascii="Cambria" w:hAnsi="Cambria" w:cstheme="minorHAnsi"/>
          <w:b/>
        </w:rPr>
        <w:t xml:space="preserve">: </w:t>
      </w:r>
    </w:p>
    <w:p w14:paraId="7F45E85C" w14:textId="77777777" w:rsidR="00C07EF6" w:rsidRPr="00FB6BC8" w:rsidRDefault="00C07EF6" w:rsidP="00754921">
      <w:pPr>
        <w:spacing w:after="0"/>
        <w:rPr>
          <w:rFonts w:ascii="Cambria" w:hAnsi="Cambria" w:cstheme="minorHAnsi"/>
          <w:b/>
        </w:rPr>
      </w:pPr>
    </w:p>
    <w:p w14:paraId="36D6E4F9" w14:textId="35D6E75A" w:rsidR="00754921" w:rsidRPr="00FB6BC8" w:rsidRDefault="00754921" w:rsidP="00C07EF6">
      <w:pPr>
        <w:spacing w:after="0"/>
        <w:ind w:right="-284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  <w:b/>
        </w:rPr>
        <w:t>Świętokrzyskim Centrum Onkologii Samodzielnym Publicznym Zakładem Opieki Zdrowotnej</w:t>
      </w:r>
      <w:r w:rsidRPr="00FB6BC8">
        <w:rPr>
          <w:rFonts w:ascii="Cambria" w:hAnsi="Cambria" w:cstheme="minorHAnsi"/>
        </w:rPr>
        <w:t xml:space="preserve"> </w:t>
      </w:r>
      <w:r w:rsidRPr="00FB6BC8">
        <w:rPr>
          <w:rFonts w:ascii="Cambria" w:hAnsi="Cambria" w:cstheme="minorHAnsi"/>
          <w:b/>
          <w:bCs/>
        </w:rPr>
        <w:t>z siedzibą w Kielcach</w:t>
      </w:r>
      <w:r w:rsidRPr="00FB6BC8">
        <w:rPr>
          <w:rFonts w:ascii="Cambria" w:hAnsi="Cambria" w:cstheme="minorHAnsi"/>
        </w:rPr>
        <w:t xml:space="preserve">, ul. </w:t>
      </w:r>
      <w:proofErr w:type="spellStart"/>
      <w:r w:rsidRPr="00FB6BC8">
        <w:rPr>
          <w:rFonts w:ascii="Cambria" w:hAnsi="Cambria" w:cstheme="minorHAnsi"/>
        </w:rPr>
        <w:t>Artwińskiego</w:t>
      </w:r>
      <w:proofErr w:type="spellEnd"/>
      <w:r w:rsidRPr="00FB6BC8">
        <w:rPr>
          <w:rFonts w:ascii="Cambria" w:hAnsi="Cambria" w:cstheme="minorHAnsi"/>
        </w:rPr>
        <w:t xml:space="preserve"> 3 (25-734), REGON: 001263233, NIP: 959-12-94-907,</w:t>
      </w:r>
      <w:r w:rsidR="00C07EF6" w:rsidRPr="00FB6BC8">
        <w:rPr>
          <w:rFonts w:ascii="Cambria" w:hAnsi="Cambria" w:cstheme="minorHAnsi"/>
        </w:rPr>
        <w:t xml:space="preserve"> zarejestrowanym w Krajowym Rejestrze Sądowym – w rejestrze stowarzyszeń, innych organizacji społecznych i zawodowych, fundacji oraz samodzielnych publicznych zakładów opieki zdrowotnej, prowadzonym przez Sąd Rejonowy w Kielcach pod nr 0000004015, X Wydział Gospodarczy Krajowego Rejestru Sądowego oraz zarejestrowanym w rejestrze podmiotów leczniczych pod nr 000000014611, prowadzonym przez Wojewodę Świętokrzyskiego w </w:t>
      </w:r>
      <w:r w:rsidRPr="00FB6BC8">
        <w:rPr>
          <w:rFonts w:ascii="Cambria" w:hAnsi="Cambria" w:cstheme="minorHAnsi"/>
        </w:rPr>
        <w:t>imieniu którego działa :</w:t>
      </w:r>
    </w:p>
    <w:p w14:paraId="6D1AE63E" w14:textId="015FD9CF" w:rsidR="00754921" w:rsidRPr="00FB6BC8" w:rsidRDefault="00E952E1" w:rsidP="00C07EF6">
      <w:pPr>
        <w:pStyle w:val="Akapitzlist"/>
        <w:numPr>
          <w:ilvl w:val="0"/>
          <w:numId w:val="21"/>
        </w:numPr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>…………………………</w:t>
      </w:r>
      <w:r w:rsidR="00F72406" w:rsidRPr="00FB6BC8">
        <w:rPr>
          <w:rFonts w:ascii="Cambria" w:hAnsi="Cambria" w:cstheme="minorHAnsi"/>
          <w:sz w:val="22"/>
          <w:szCs w:val="22"/>
        </w:rPr>
        <w:t xml:space="preserve"> </w:t>
      </w:r>
      <w:r w:rsidR="00754921" w:rsidRPr="00FB6BC8">
        <w:rPr>
          <w:rFonts w:ascii="Cambria" w:hAnsi="Cambria" w:cstheme="minorHAnsi"/>
          <w:sz w:val="22"/>
          <w:szCs w:val="22"/>
        </w:rPr>
        <w:t xml:space="preserve">– </w:t>
      </w:r>
      <w:r w:rsidRPr="00FB6BC8">
        <w:rPr>
          <w:rFonts w:ascii="Cambria" w:hAnsi="Cambria" w:cstheme="minorHAnsi"/>
          <w:sz w:val="22"/>
          <w:szCs w:val="22"/>
        </w:rPr>
        <w:t>……………………………………</w:t>
      </w:r>
      <w:r w:rsidR="00754921" w:rsidRPr="00FB6BC8">
        <w:rPr>
          <w:rFonts w:ascii="Cambria" w:hAnsi="Cambria" w:cstheme="minorHAnsi"/>
          <w:sz w:val="22"/>
          <w:szCs w:val="22"/>
        </w:rPr>
        <w:t>,</w:t>
      </w:r>
    </w:p>
    <w:p w14:paraId="3BFFC4CC" w14:textId="2986F3B8" w:rsidR="00754921" w:rsidRPr="00FB6BC8" w:rsidRDefault="00E952E1" w:rsidP="00CB1368">
      <w:pPr>
        <w:pStyle w:val="Akapitzlist"/>
        <w:numPr>
          <w:ilvl w:val="0"/>
          <w:numId w:val="21"/>
        </w:numPr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>…………………………</w:t>
      </w:r>
      <w:r w:rsidR="00F72406" w:rsidRPr="00FB6BC8">
        <w:rPr>
          <w:rFonts w:ascii="Cambria" w:hAnsi="Cambria" w:cstheme="minorHAnsi"/>
          <w:sz w:val="22"/>
          <w:szCs w:val="22"/>
        </w:rPr>
        <w:t xml:space="preserve"> </w:t>
      </w:r>
      <w:r w:rsidR="00754921" w:rsidRPr="00FB6BC8">
        <w:rPr>
          <w:rFonts w:ascii="Cambria" w:hAnsi="Cambria" w:cstheme="minorHAnsi"/>
          <w:sz w:val="22"/>
          <w:szCs w:val="22"/>
        </w:rPr>
        <w:t xml:space="preserve">– </w:t>
      </w:r>
      <w:r w:rsidRPr="00FB6BC8">
        <w:rPr>
          <w:rFonts w:ascii="Cambria" w:hAnsi="Cambria" w:cstheme="minorHAnsi"/>
          <w:sz w:val="22"/>
          <w:szCs w:val="22"/>
        </w:rPr>
        <w:t>……………………………………</w:t>
      </w:r>
      <w:r w:rsidR="00754921" w:rsidRPr="00FB6BC8">
        <w:rPr>
          <w:rFonts w:ascii="Cambria" w:hAnsi="Cambria" w:cstheme="minorHAnsi"/>
          <w:sz w:val="22"/>
          <w:szCs w:val="22"/>
        </w:rPr>
        <w:t>.</w:t>
      </w:r>
    </w:p>
    <w:p w14:paraId="7843539E" w14:textId="77777777" w:rsidR="00C07EF6" w:rsidRPr="00FB6BC8" w:rsidRDefault="00C07EF6" w:rsidP="00C07EF6">
      <w:pPr>
        <w:pStyle w:val="Akapitzlist"/>
        <w:ind w:left="720"/>
        <w:rPr>
          <w:rFonts w:ascii="Cambria" w:hAnsi="Cambria" w:cstheme="minorHAnsi"/>
          <w:sz w:val="22"/>
          <w:szCs w:val="22"/>
        </w:rPr>
      </w:pPr>
    </w:p>
    <w:p w14:paraId="5E2D8BB7" w14:textId="75D4E44E" w:rsidR="00F41B2F" w:rsidRPr="00FB6BC8" w:rsidRDefault="00F41B2F" w:rsidP="00F41B2F">
      <w:pPr>
        <w:spacing w:after="0"/>
        <w:ind w:right="-1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zwanym w dalszej części umowy</w:t>
      </w:r>
      <w:r w:rsidRPr="00FB6BC8">
        <w:rPr>
          <w:rFonts w:ascii="Cambria" w:hAnsi="Cambria" w:cstheme="minorHAnsi"/>
          <w:b/>
        </w:rPr>
        <w:t xml:space="preserve"> Z</w:t>
      </w:r>
      <w:r w:rsidR="00C07EF6" w:rsidRPr="00FB6BC8">
        <w:rPr>
          <w:rFonts w:ascii="Cambria" w:hAnsi="Cambria" w:cstheme="minorHAnsi"/>
          <w:b/>
        </w:rPr>
        <w:t>amawiającym</w:t>
      </w:r>
      <w:r w:rsidRPr="00FB6BC8">
        <w:rPr>
          <w:rFonts w:ascii="Cambria" w:hAnsi="Cambria" w:cstheme="minorHAnsi"/>
        </w:rPr>
        <w:t>,</w:t>
      </w:r>
    </w:p>
    <w:p w14:paraId="33E37FA8" w14:textId="77777777" w:rsidR="00C07EF6" w:rsidRPr="00FB6BC8" w:rsidRDefault="00C07EF6" w:rsidP="00F41B2F">
      <w:pPr>
        <w:spacing w:after="0"/>
        <w:ind w:right="-1"/>
        <w:rPr>
          <w:rFonts w:ascii="Cambria" w:hAnsi="Cambria" w:cstheme="minorHAnsi"/>
        </w:rPr>
      </w:pPr>
    </w:p>
    <w:p w14:paraId="1455E1DF" w14:textId="77777777" w:rsidR="00F41B2F" w:rsidRPr="00FB6BC8" w:rsidRDefault="00F41B2F" w:rsidP="00F41B2F">
      <w:pPr>
        <w:spacing w:after="0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a </w:t>
      </w:r>
    </w:p>
    <w:p w14:paraId="07E94C99" w14:textId="77777777" w:rsidR="00C07EF6" w:rsidRPr="00FB6BC8" w:rsidRDefault="00C07EF6" w:rsidP="00F41B2F">
      <w:pPr>
        <w:spacing w:after="0"/>
        <w:rPr>
          <w:rFonts w:ascii="Cambria" w:hAnsi="Cambria" w:cstheme="minorHAnsi"/>
        </w:rPr>
      </w:pPr>
    </w:p>
    <w:p w14:paraId="3DC6DB30" w14:textId="30C326CC" w:rsidR="00754921" w:rsidRPr="00FB6BC8" w:rsidRDefault="00C07EF6" w:rsidP="00F41B2F">
      <w:pPr>
        <w:spacing w:after="0"/>
        <w:ind w:right="-284"/>
        <w:jc w:val="both"/>
        <w:rPr>
          <w:rFonts w:ascii="Cambria" w:hAnsi="Cambria" w:cstheme="minorHAnsi"/>
          <w:bCs/>
        </w:rPr>
      </w:pPr>
      <w:r w:rsidRPr="00FB6BC8">
        <w:rPr>
          <w:rFonts w:ascii="Cambria" w:hAnsi="Cambria" w:cstheme="minorHAnsi"/>
          <w:b/>
        </w:rPr>
        <w:t xml:space="preserve">……………………………. </w:t>
      </w:r>
      <w:r w:rsidRPr="00FB6BC8">
        <w:rPr>
          <w:rFonts w:ascii="Cambria" w:hAnsi="Cambria" w:cstheme="minorHAnsi"/>
          <w:bCs/>
        </w:rPr>
        <w:t>prowadzącym działalność gospodarczą pod firmą ……………………………</w:t>
      </w:r>
    </w:p>
    <w:p w14:paraId="10D39C9A" w14:textId="242AAA1F" w:rsidR="00754921" w:rsidRPr="00FB6BC8" w:rsidRDefault="00754921" w:rsidP="00F41B2F">
      <w:pPr>
        <w:spacing w:after="0"/>
        <w:ind w:right="-284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z siedzibą </w:t>
      </w:r>
      <w:r w:rsidR="00C07EF6" w:rsidRPr="00FB6BC8">
        <w:rPr>
          <w:rFonts w:ascii="Cambria" w:hAnsi="Cambria" w:cstheme="minorHAnsi"/>
        </w:rPr>
        <w:t>…………………</w:t>
      </w:r>
      <w:r w:rsidRPr="00FB6BC8">
        <w:rPr>
          <w:rFonts w:ascii="Cambria" w:hAnsi="Cambria" w:cstheme="minorHAnsi"/>
        </w:rPr>
        <w:t xml:space="preserve">, ul. </w:t>
      </w:r>
      <w:r w:rsidR="00C07EF6" w:rsidRPr="00FB6BC8">
        <w:rPr>
          <w:rFonts w:ascii="Cambria" w:hAnsi="Cambria" w:cstheme="minorHAnsi"/>
        </w:rPr>
        <w:t>……………………</w:t>
      </w:r>
      <w:r w:rsidRPr="00FB6BC8">
        <w:rPr>
          <w:rFonts w:ascii="Cambria" w:hAnsi="Cambria" w:cstheme="minorHAnsi"/>
        </w:rPr>
        <w:t>, REGON:</w:t>
      </w:r>
      <w:r w:rsidR="00C07EF6" w:rsidRPr="00FB6BC8">
        <w:rPr>
          <w:rFonts w:ascii="Cambria" w:hAnsi="Cambria" w:cstheme="minorHAnsi"/>
        </w:rPr>
        <w:t>…………………..</w:t>
      </w:r>
      <w:r w:rsidR="009449C5" w:rsidRPr="00FB6BC8">
        <w:rPr>
          <w:rFonts w:ascii="Cambria" w:hAnsi="Cambria" w:cstheme="minorHAnsi"/>
        </w:rPr>
        <w:t xml:space="preserve">, NIP: </w:t>
      </w:r>
      <w:r w:rsidR="00C07EF6" w:rsidRPr="00FB6BC8">
        <w:rPr>
          <w:rFonts w:ascii="Cambria" w:hAnsi="Cambria" w:cstheme="minorHAnsi"/>
        </w:rPr>
        <w:t>……………………….</w:t>
      </w:r>
      <w:r w:rsidRPr="00FB6BC8">
        <w:rPr>
          <w:rFonts w:ascii="Cambria" w:hAnsi="Cambria" w:cstheme="minorHAnsi"/>
        </w:rPr>
        <w:t>,</w:t>
      </w:r>
    </w:p>
    <w:p w14:paraId="61D93D07" w14:textId="77777777" w:rsidR="00C07EF6" w:rsidRPr="00FB6BC8" w:rsidRDefault="00C07EF6" w:rsidP="00754921">
      <w:pPr>
        <w:rPr>
          <w:rFonts w:ascii="Cambria" w:hAnsi="Cambria" w:cstheme="minorHAnsi"/>
        </w:rPr>
      </w:pPr>
    </w:p>
    <w:p w14:paraId="5D996D45" w14:textId="190B1A2F" w:rsidR="00F41B2F" w:rsidRPr="00FB6BC8" w:rsidRDefault="00F41B2F" w:rsidP="00754921">
      <w:pPr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</w:rPr>
        <w:t>zwanym w dalszej części umowy</w:t>
      </w:r>
      <w:r w:rsidRPr="00FB6BC8">
        <w:rPr>
          <w:rFonts w:ascii="Cambria" w:hAnsi="Cambria" w:cstheme="minorHAnsi"/>
          <w:b/>
        </w:rPr>
        <w:t xml:space="preserve"> W</w:t>
      </w:r>
      <w:r w:rsidR="00AD38D5" w:rsidRPr="00FB6BC8">
        <w:rPr>
          <w:rFonts w:ascii="Cambria" w:hAnsi="Cambria" w:cstheme="minorHAnsi"/>
          <w:b/>
        </w:rPr>
        <w:t>ykonawcą</w:t>
      </w:r>
      <w:r w:rsidR="00C07EF6" w:rsidRPr="00FB6BC8">
        <w:rPr>
          <w:rFonts w:ascii="Cambria" w:hAnsi="Cambria" w:cstheme="minorHAnsi"/>
          <w:b/>
        </w:rPr>
        <w:t>.</w:t>
      </w:r>
    </w:p>
    <w:p w14:paraId="6201E81A" w14:textId="77777777" w:rsidR="00CB1368" w:rsidRPr="00FB6BC8" w:rsidRDefault="00CB1368" w:rsidP="00CB1368">
      <w:pPr>
        <w:autoSpaceDE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7E3206D5" w14:textId="77777777" w:rsidR="00CB1368" w:rsidRPr="00FB6BC8" w:rsidRDefault="00CB1368" w:rsidP="00CB1368">
      <w:pPr>
        <w:autoSpaceDE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  <w:r w:rsidRPr="00FB6BC8">
        <w:rPr>
          <w:rFonts w:ascii="Cambria" w:eastAsia="Times New Roman" w:hAnsi="Cambria" w:cstheme="minorHAnsi"/>
          <w:lang w:eastAsia="pl-PL"/>
        </w:rPr>
        <w:t xml:space="preserve">W związku z faktem, że wartość szacunkowa zamówienia nie przekracza kwoty określonej w art. 2 ust. 1 pkt. 1, ustawy Prawo zamówień publicznych,  tj. 130 tys. złotych netto, umowa została spisana z wyłączeniem przepisów ustawy.  </w:t>
      </w:r>
    </w:p>
    <w:p w14:paraId="603D0DF7" w14:textId="77777777" w:rsidR="00CB1368" w:rsidRPr="00FB6BC8" w:rsidRDefault="00CB1368" w:rsidP="00CB1368">
      <w:pPr>
        <w:autoSpaceDE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  <w:r w:rsidRPr="00FB6BC8">
        <w:rPr>
          <w:rFonts w:ascii="Cambria" w:eastAsia="Times New Roman" w:hAnsi="Cambria" w:cstheme="minorHAnsi"/>
          <w:lang w:eastAsia="pl-PL"/>
        </w:rPr>
        <w:t>Strony zawarły umowę następującej treści:</w:t>
      </w:r>
    </w:p>
    <w:p w14:paraId="214DAED9" w14:textId="77777777" w:rsidR="00C671DF" w:rsidRPr="00FB6BC8" w:rsidRDefault="00C671DF" w:rsidP="00F41B2F">
      <w:pPr>
        <w:spacing w:after="0"/>
        <w:rPr>
          <w:rFonts w:ascii="Cambria" w:hAnsi="Cambria" w:cstheme="minorHAnsi"/>
          <w:b/>
        </w:rPr>
      </w:pPr>
    </w:p>
    <w:p w14:paraId="3C3986CF" w14:textId="2D361CB1" w:rsidR="00C671DF" w:rsidRPr="00FB6BC8" w:rsidRDefault="00C671DF" w:rsidP="00C671DF">
      <w:pPr>
        <w:spacing w:after="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§ 1.  PRZEDMIOT UMOWY</w:t>
      </w:r>
    </w:p>
    <w:p w14:paraId="1BEF1944" w14:textId="77777777" w:rsidR="00BE2F58" w:rsidRPr="00FB6BC8" w:rsidRDefault="00C671DF" w:rsidP="00FB6BC8">
      <w:pPr>
        <w:pStyle w:val="Sowowa"/>
        <w:widowControl/>
        <w:numPr>
          <w:ilvl w:val="0"/>
          <w:numId w:val="16"/>
        </w:numPr>
        <w:tabs>
          <w:tab w:val="clear" w:pos="0"/>
          <w:tab w:val="left" w:pos="377"/>
        </w:tabs>
        <w:spacing w:before="120" w:after="120" w:line="240" w:lineRule="auto"/>
        <w:ind w:left="377"/>
        <w:jc w:val="both"/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>Zamawiający zleca, a Wykonawca przyjmuje do wykonania</w:t>
      </w:r>
      <w:r w:rsidR="00353889" w:rsidRPr="00FB6BC8">
        <w:rPr>
          <w:rFonts w:ascii="Cambria" w:hAnsi="Cambria" w:cstheme="minorHAnsi"/>
          <w:sz w:val="22"/>
          <w:szCs w:val="22"/>
        </w:rPr>
        <w:t xml:space="preserve"> serwis zasilaczy awaryjnych UPS</w:t>
      </w:r>
      <w:r w:rsidRPr="00FB6BC8">
        <w:rPr>
          <w:rFonts w:ascii="Cambria" w:hAnsi="Cambria" w:cstheme="minorHAnsi"/>
          <w:sz w:val="22"/>
          <w:szCs w:val="22"/>
        </w:rPr>
        <w:t xml:space="preserve"> pracujących w sieci komputerowej Zamawiającego</w:t>
      </w:r>
      <w:r w:rsidR="00BE2F58" w:rsidRPr="00FB6BC8">
        <w:rPr>
          <w:rFonts w:ascii="Cambria" w:hAnsi="Cambria" w:cstheme="minorHAnsi"/>
          <w:sz w:val="22"/>
          <w:szCs w:val="22"/>
        </w:rPr>
        <w:t xml:space="preserve"> oraz konserwację punków dystrybucyjnych</w:t>
      </w:r>
      <w:r w:rsidRPr="00FB6BC8">
        <w:rPr>
          <w:rFonts w:ascii="Cambria" w:hAnsi="Cambria" w:cstheme="minorHAnsi"/>
          <w:sz w:val="22"/>
          <w:szCs w:val="22"/>
        </w:rPr>
        <w:t>.</w:t>
      </w:r>
    </w:p>
    <w:p w14:paraId="252A0A3D" w14:textId="1295721F" w:rsidR="0089360A" w:rsidRDefault="0089360A" w:rsidP="00FB6BC8">
      <w:pPr>
        <w:pStyle w:val="Sowowa"/>
        <w:widowControl/>
        <w:numPr>
          <w:ilvl w:val="0"/>
          <w:numId w:val="16"/>
        </w:numPr>
        <w:tabs>
          <w:tab w:val="clear" w:pos="0"/>
          <w:tab w:val="left" w:pos="377"/>
        </w:tabs>
        <w:spacing w:before="120" w:after="120" w:line="240" w:lineRule="auto"/>
        <w:ind w:left="377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Umowa obowiązuje przez okres 24 miesięcy od dnia jej zawarcia tj. od dnia …………………………. do dnia ……………………………</w:t>
      </w:r>
    </w:p>
    <w:p w14:paraId="393EBE26" w14:textId="6C80D2F6" w:rsidR="00F41B2F" w:rsidRPr="00FB6BC8" w:rsidRDefault="00F41B2F" w:rsidP="00FB6BC8">
      <w:pPr>
        <w:pStyle w:val="Sowowa"/>
        <w:widowControl/>
        <w:numPr>
          <w:ilvl w:val="0"/>
          <w:numId w:val="16"/>
        </w:numPr>
        <w:tabs>
          <w:tab w:val="clear" w:pos="0"/>
          <w:tab w:val="left" w:pos="377"/>
        </w:tabs>
        <w:spacing w:before="120" w:after="120" w:line="240" w:lineRule="auto"/>
        <w:ind w:left="377"/>
        <w:jc w:val="both"/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>W zakres obowiązków Wykonawcy wchodzi:</w:t>
      </w:r>
    </w:p>
    <w:p w14:paraId="2BFB9792" w14:textId="1E21FF67" w:rsidR="00BE2F58" w:rsidRPr="00FB6BC8" w:rsidRDefault="00BE2F58" w:rsidP="00FB6BC8">
      <w:pPr>
        <w:pStyle w:val="Akapitzlist"/>
        <w:numPr>
          <w:ilvl w:val="0"/>
          <w:numId w:val="24"/>
        </w:numPr>
        <w:suppressAutoHyphens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bookmarkStart w:id="0" w:name="_Hlk214435051"/>
      <w:r w:rsidRPr="00FB6BC8">
        <w:rPr>
          <w:rFonts w:ascii="Cambria" w:hAnsi="Cambria" w:cstheme="minorHAnsi"/>
          <w:sz w:val="22"/>
          <w:szCs w:val="22"/>
        </w:rPr>
        <w:t>serwis zasilaczy awaryjnych:</w:t>
      </w:r>
    </w:p>
    <w:bookmarkEnd w:id="0"/>
    <w:p w14:paraId="37118D73" w14:textId="77777777" w:rsidR="00F41B2F" w:rsidRPr="00FB6BC8" w:rsidRDefault="00F41B2F" w:rsidP="00FB6BC8">
      <w:pPr>
        <w:numPr>
          <w:ilvl w:val="0"/>
          <w:numId w:val="11"/>
        </w:numPr>
        <w:tabs>
          <w:tab w:val="clear" w:pos="1068"/>
          <w:tab w:val="num" w:pos="928"/>
        </w:tabs>
        <w:suppressAutoHyphens/>
        <w:spacing w:before="120" w:after="120" w:line="240" w:lineRule="auto"/>
        <w:ind w:left="928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przyjmowane zgłoszeń od Zamawiającego oraz realizowanie prac serwisowych w trybie 8x5 (8 godzin roboczych 7:00-15:00, 5 dni roboczych w tygodniu od poniedziałku do piątku),</w:t>
      </w:r>
    </w:p>
    <w:p w14:paraId="376C3FDB" w14:textId="77777777" w:rsidR="00F41B2F" w:rsidRPr="00FB6BC8" w:rsidRDefault="00F41B2F" w:rsidP="00FB6BC8">
      <w:pPr>
        <w:numPr>
          <w:ilvl w:val="0"/>
          <w:numId w:val="11"/>
        </w:numPr>
        <w:tabs>
          <w:tab w:val="clear" w:pos="1068"/>
          <w:tab w:val="num" w:pos="928"/>
        </w:tabs>
        <w:suppressAutoHyphens/>
        <w:spacing w:before="120" w:after="120" w:line="240" w:lineRule="auto"/>
        <w:ind w:left="928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naprawa sprzętu w przypadku awarii,</w:t>
      </w:r>
    </w:p>
    <w:p w14:paraId="1D501F75" w14:textId="77777777" w:rsidR="00BE2F58" w:rsidRPr="00FB6BC8" w:rsidRDefault="00F41B2F" w:rsidP="00FB6BC8">
      <w:pPr>
        <w:numPr>
          <w:ilvl w:val="0"/>
          <w:numId w:val="11"/>
        </w:numPr>
        <w:tabs>
          <w:tab w:val="clear" w:pos="1068"/>
          <w:tab w:val="num" w:pos="928"/>
        </w:tabs>
        <w:suppressAutoHyphens/>
        <w:spacing w:before="120" w:after="120" w:line="240" w:lineRule="auto"/>
        <w:ind w:left="928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lastRenderedPageBreak/>
        <w:t>wymiana zużytych akumulatorów i/lub uszkodzonych częśc</w:t>
      </w:r>
      <w:r w:rsidR="00353889" w:rsidRPr="00FB6BC8">
        <w:rPr>
          <w:rFonts w:ascii="Cambria" w:hAnsi="Cambria" w:cstheme="minorHAnsi"/>
        </w:rPr>
        <w:t>i urządzenia na nowe, zgodnie z </w:t>
      </w:r>
      <w:r w:rsidRPr="00FB6BC8">
        <w:rPr>
          <w:rFonts w:ascii="Cambria" w:hAnsi="Cambria" w:cstheme="minorHAnsi"/>
        </w:rPr>
        <w:t>procedurą przewidzianą przez produc</w:t>
      </w:r>
      <w:r w:rsidR="00353889" w:rsidRPr="00FB6BC8">
        <w:rPr>
          <w:rFonts w:ascii="Cambria" w:hAnsi="Cambria" w:cstheme="minorHAnsi"/>
        </w:rPr>
        <w:t xml:space="preserve">enta urządzenia oraz z </w:t>
      </w:r>
      <w:r w:rsidRPr="00FB6BC8">
        <w:rPr>
          <w:rFonts w:ascii="Cambria" w:hAnsi="Cambria" w:cstheme="minorHAnsi"/>
        </w:rPr>
        <w:t>,</w:t>
      </w:r>
      <w:r w:rsidR="00353889" w:rsidRPr="00FB6BC8">
        <w:rPr>
          <w:rFonts w:ascii="Cambria" w:hAnsi="Cambria" w:cstheme="minorHAnsi"/>
        </w:rPr>
        <w:t xml:space="preserve"> §2 ust. Ust. 1) pkt. d),</w:t>
      </w:r>
    </w:p>
    <w:p w14:paraId="319B7078" w14:textId="77777777" w:rsidR="00F41B2F" w:rsidRPr="00FB6BC8" w:rsidRDefault="00F41B2F" w:rsidP="00FB6BC8">
      <w:pPr>
        <w:numPr>
          <w:ilvl w:val="0"/>
          <w:numId w:val="11"/>
        </w:numPr>
        <w:tabs>
          <w:tab w:val="clear" w:pos="1068"/>
          <w:tab w:val="num" w:pos="928"/>
        </w:tabs>
        <w:suppressAutoHyphens/>
        <w:spacing w:before="120" w:after="120" w:line="240" w:lineRule="auto"/>
        <w:ind w:left="928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udzielanie konsultacji telefonicznych.</w:t>
      </w:r>
    </w:p>
    <w:p w14:paraId="35D70E14" w14:textId="200495C3" w:rsidR="00BE2F58" w:rsidRPr="00FB6BC8" w:rsidRDefault="00BE2F58" w:rsidP="00FB6BC8">
      <w:pPr>
        <w:pStyle w:val="Akapitzlist"/>
        <w:numPr>
          <w:ilvl w:val="0"/>
          <w:numId w:val="24"/>
        </w:numPr>
        <w:suppressAutoHyphens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 xml:space="preserve"> </w:t>
      </w:r>
      <w:r w:rsidR="007F50E9" w:rsidRPr="00FB6BC8">
        <w:rPr>
          <w:rFonts w:ascii="Cambria" w:hAnsi="Cambria" w:cstheme="minorHAnsi"/>
          <w:sz w:val="22"/>
          <w:szCs w:val="22"/>
        </w:rPr>
        <w:t xml:space="preserve">konserwacja punków dystrybucyjnych </w:t>
      </w:r>
      <w:proofErr w:type="spellStart"/>
      <w:r w:rsidR="007F50E9" w:rsidRPr="00FB6BC8">
        <w:rPr>
          <w:rFonts w:ascii="Cambria" w:hAnsi="Cambria" w:cstheme="minorHAnsi"/>
          <w:sz w:val="22"/>
          <w:szCs w:val="22"/>
        </w:rPr>
        <w:t>gpd</w:t>
      </w:r>
      <w:proofErr w:type="spellEnd"/>
      <w:r w:rsidR="007F50E9" w:rsidRPr="00FB6BC8">
        <w:rPr>
          <w:rFonts w:ascii="Cambria" w:hAnsi="Cambria" w:cstheme="minorHAnsi"/>
          <w:sz w:val="22"/>
          <w:szCs w:val="22"/>
        </w:rPr>
        <w:t>, lpd_01, lpd_02, lpd_03, lpd_04, lpd_04-oiom, lpd_04-sal_wyb, lpd_05, lpd_06, lpd_07, lpd_08, lpd_09, lpd_09-hydro, lpd_10, lpd_11, lpd_12, lpd_13, lpd_14, lpd_16, lpd_17, lpd_18, lpd_19, lpd_21, lpd_22</w:t>
      </w:r>
      <w:r w:rsidRPr="00FB6BC8">
        <w:rPr>
          <w:rFonts w:ascii="Cambria" w:hAnsi="Cambria" w:cstheme="minorHAnsi"/>
          <w:sz w:val="22"/>
          <w:szCs w:val="22"/>
        </w:rPr>
        <w:t>:</w:t>
      </w:r>
    </w:p>
    <w:p w14:paraId="6C4BCB63" w14:textId="0C35A033" w:rsidR="00BE2F58" w:rsidRPr="00FB6BC8" w:rsidRDefault="00BE2F58" w:rsidP="00FB6BC8">
      <w:pPr>
        <w:numPr>
          <w:ilvl w:val="0"/>
          <w:numId w:val="26"/>
        </w:numPr>
        <w:tabs>
          <w:tab w:val="clear" w:pos="1068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usuwanie nieczystości zewnętrznych i powstałych w wyniku obiegu powietrza</w:t>
      </w:r>
    </w:p>
    <w:p w14:paraId="077DAE1A" w14:textId="13C5315E" w:rsidR="00BE2F58" w:rsidRPr="00FB6BC8" w:rsidRDefault="00BE2F58" w:rsidP="00FB6BC8">
      <w:pPr>
        <w:numPr>
          <w:ilvl w:val="0"/>
          <w:numId w:val="26"/>
        </w:numPr>
        <w:tabs>
          <w:tab w:val="clear" w:pos="1068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czyszczenie otworów wentylacyjnych, wentylatorów elektrycznych, paneli wentylacyjnych - test i</w:t>
      </w:r>
      <w:r w:rsidR="00DF01CF" w:rsidRPr="00FB6BC8">
        <w:rPr>
          <w:rFonts w:ascii="Cambria" w:hAnsi="Cambria" w:cstheme="minorHAnsi"/>
        </w:rPr>
        <w:t xml:space="preserve"> </w:t>
      </w:r>
      <w:r w:rsidRPr="00FB6BC8">
        <w:rPr>
          <w:rFonts w:ascii="Cambria" w:hAnsi="Cambria" w:cstheme="minorHAnsi"/>
        </w:rPr>
        <w:t>konserwacja termostatów</w:t>
      </w:r>
    </w:p>
    <w:p w14:paraId="7B8CC10E" w14:textId="0EC6119F" w:rsidR="00BE2F58" w:rsidRPr="00FB6BC8" w:rsidRDefault="00BE2F58" w:rsidP="00FB6BC8">
      <w:pPr>
        <w:numPr>
          <w:ilvl w:val="0"/>
          <w:numId w:val="26"/>
        </w:numPr>
        <w:tabs>
          <w:tab w:val="clear" w:pos="1068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czyszczenie – odkurzanie zasilaczy urządzeń aktywnych</w:t>
      </w:r>
    </w:p>
    <w:p w14:paraId="61D73D54" w14:textId="7636DD44" w:rsidR="00BE2F58" w:rsidRPr="00FB6BC8" w:rsidRDefault="00BE2F58" w:rsidP="00FB6BC8">
      <w:pPr>
        <w:numPr>
          <w:ilvl w:val="0"/>
          <w:numId w:val="26"/>
        </w:numPr>
        <w:tabs>
          <w:tab w:val="clear" w:pos="1068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czyszczenie – odkurzanie otworów wentylacyjnych zasilaczy UPS</w:t>
      </w:r>
    </w:p>
    <w:p w14:paraId="7BF69091" w14:textId="20FF3229" w:rsidR="00BE2F58" w:rsidRPr="00FB6BC8" w:rsidRDefault="00BE2F58" w:rsidP="00FB6BC8">
      <w:pPr>
        <w:numPr>
          <w:ilvl w:val="0"/>
          <w:numId w:val="26"/>
        </w:numPr>
        <w:tabs>
          <w:tab w:val="clear" w:pos="1068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sprawdzenie stanu technicznego infrastruktury punktu dystrybucyjnego – szafy RACK wraz z osprzętem i</w:t>
      </w:r>
      <w:r w:rsidR="00DF01CF" w:rsidRPr="00FB6BC8">
        <w:rPr>
          <w:rFonts w:ascii="Cambria" w:hAnsi="Cambria" w:cstheme="minorHAnsi"/>
        </w:rPr>
        <w:t xml:space="preserve"> </w:t>
      </w:r>
      <w:r w:rsidRPr="00FB6BC8">
        <w:rPr>
          <w:rFonts w:ascii="Cambria" w:hAnsi="Cambria" w:cstheme="minorHAnsi"/>
        </w:rPr>
        <w:t>przyległych elementów infrastruktury – koryta kablowe itp.</w:t>
      </w:r>
    </w:p>
    <w:p w14:paraId="40B096FD" w14:textId="77777777" w:rsidR="00FB6BC8" w:rsidRDefault="00BE2F58" w:rsidP="00FB6BC8">
      <w:pPr>
        <w:numPr>
          <w:ilvl w:val="0"/>
          <w:numId w:val="26"/>
        </w:numPr>
        <w:tabs>
          <w:tab w:val="clear" w:pos="1068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przygotowanie dokumentacji konserwacji punktu dystrybucyjnego</w:t>
      </w:r>
    </w:p>
    <w:p w14:paraId="4D1AB053" w14:textId="6AE079E1" w:rsidR="00BE2F58" w:rsidRPr="00FB6BC8" w:rsidRDefault="00BE2F58" w:rsidP="00FB6BC8">
      <w:pPr>
        <w:numPr>
          <w:ilvl w:val="0"/>
          <w:numId w:val="26"/>
        </w:numPr>
        <w:tabs>
          <w:tab w:val="clear" w:pos="1068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przeglądy i konserwacja – każdy punkt dystrybucyjny – dwa razy w roku kalendarzowym</w:t>
      </w:r>
      <w:r w:rsidR="00DF01CF" w:rsidRPr="00FB6BC8">
        <w:rPr>
          <w:rFonts w:ascii="Cambria" w:hAnsi="Cambria" w:cstheme="minorHAnsi"/>
        </w:rPr>
        <w:t>.</w:t>
      </w:r>
    </w:p>
    <w:p w14:paraId="33367CBE" w14:textId="3A67F084" w:rsidR="00F41B2F" w:rsidRPr="00FB6BC8" w:rsidRDefault="00F41B2F" w:rsidP="00FB6BC8">
      <w:pPr>
        <w:suppressAutoHyphens/>
        <w:spacing w:before="120" w:after="120" w:line="240" w:lineRule="auto"/>
        <w:ind w:left="426"/>
        <w:jc w:val="both"/>
        <w:rPr>
          <w:rFonts w:ascii="Cambria" w:hAnsi="Cambria" w:cstheme="minorHAnsi"/>
          <w:color w:val="000000" w:themeColor="text1"/>
        </w:rPr>
      </w:pPr>
      <w:r w:rsidRPr="00FB6BC8">
        <w:rPr>
          <w:rFonts w:ascii="Cambria" w:hAnsi="Cambria" w:cstheme="minorHAnsi"/>
        </w:rPr>
        <w:t xml:space="preserve">Koszt robocizny, dojazdów i transportu ponosi Wykonawca; </w:t>
      </w:r>
      <w:r w:rsidRPr="00FB6BC8">
        <w:rPr>
          <w:rFonts w:ascii="Cambria" w:hAnsi="Cambria" w:cstheme="minorHAnsi"/>
          <w:color w:val="000000" w:themeColor="text1"/>
        </w:rPr>
        <w:t>koszt użytych do naprawy materiałów ponosi  Zamawiający.</w:t>
      </w:r>
    </w:p>
    <w:p w14:paraId="5413CFB3" w14:textId="77777777" w:rsidR="00216CF5" w:rsidRPr="00FB6BC8" w:rsidRDefault="00216CF5" w:rsidP="00F41B2F">
      <w:pPr>
        <w:suppressAutoHyphens/>
        <w:spacing w:after="0" w:line="240" w:lineRule="auto"/>
        <w:ind w:left="426"/>
        <w:jc w:val="both"/>
        <w:rPr>
          <w:rFonts w:ascii="Cambria" w:hAnsi="Cambria" w:cstheme="minorHAnsi"/>
          <w:color w:val="000000" w:themeColor="text1"/>
        </w:rPr>
      </w:pPr>
    </w:p>
    <w:p w14:paraId="0D0F48B6" w14:textId="0FF779DC" w:rsidR="00F41B2F" w:rsidRPr="00FB6BC8" w:rsidRDefault="00F41B2F" w:rsidP="00FB6BC8">
      <w:pPr>
        <w:spacing w:before="120" w:after="12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§ 2.  SZCZEGÓŁOWY TRYB REALIZACJI UMOWY.</w:t>
      </w:r>
    </w:p>
    <w:p w14:paraId="1E653740" w14:textId="11B555FE" w:rsidR="00F35532" w:rsidRPr="00FB6BC8" w:rsidRDefault="00F35532" w:rsidP="00FB6BC8">
      <w:pPr>
        <w:pStyle w:val="Akapitzlist"/>
        <w:numPr>
          <w:ilvl w:val="0"/>
          <w:numId w:val="14"/>
        </w:numPr>
        <w:suppressAutoHyphens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 xml:space="preserve"> Tryb obsługi zgłoszenia </w:t>
      </w:r>
      <w:r w:rsidR="00B90948" w:rsidRPr="00FB6BC8">
        <w:rPr>
          <w:rFonts w:ascii="Cambria" w:hAnsi="Cambria" w:cstheme="minorHAnsi"/>
          <w:sz w:val="22"/>
          <w:szCs w:val="22"/>
        </w:rPr>
        <w:t xml:space="preserve">dotyczącego UPS </w:t>
      </w:r>
      <w:r w:rsidRPr="00FB6BC8">
        <w:rPr>
          <w:rFonts w:ascii="Cambria" w:hAnsi="Cambria" w:cstheme="minorHAnsi"/>
          <w:sz w:val="22"/>
          <w:szCs w:val="22"/>
        </w:rPr>
        <w:t>przez Wykonawcę:</w:t>
      </w:r>
    </w:p>
    <w:p w14:paraId="2C055084" w14:textId="5CC5E5DC" w:rsidR="00F35532" w:rsidRPr="00FB6BC8" w:rsidRDefault="00F35532" w:rsidP="00FB6BC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before="120" w:after="120"/>
        <w:ind w:left="851" w:hanging="284"/>
        <w:jc w:val="both"/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 xml:space="preserve">serwis Wykonawcy podejmie reakcję na zgłoszenie awarii,  informując o tym Zamawiającego poprzez przesłanie  e-maila w ciągu </w:t>
      </w:r>
      <w:r w:rsidRPr="00FB6BC8">
        <w:rPr>
          <w:rFonts w:ascii="Cambria" w:hAnsi="Cambria" w:cstheme="minorHAnsi"/>
          <w:color w:val="000000" w:themeColor="text1"/>
          <w:sz w:val="22"/>
          <w:szCs w:val="22"/>
        </w:rPr>
        <w:t>4</w:t>
      </w:r>
      <w:r w:rsidRPr="00FB6BC8">
        <w:rPr>
          <w:rFonts w:ascii="Cambria" w:hAnsi="Cambria" w:cstheme="minorHAnsi"/>
          <w:sz w:val="22"/>
          <w:szCs w:val="22"/>
        </w:rPr>
        <w:t xml:space="preserve"> godzin od zgłoszenia,</w:t>
      </w:r>
    </w:p>
    <w:p w14:paraId="62EEAF9E" w14:textId="77777777" w:rsidR="00F35532" w:rsidRPr="00FB6BC8" w:rsidRDefault="00F35532" w:rsidP="00FB6BC8">
      <w:pPr>
        <w:numPr>
          <w:ilvl w:val="1"/>
          <w:numId w:val="15"/>
        </w:numPr>
        <w:tabs>
          <w:tab w:val="num" w:pos="851"/>
        </w:tabs>
        <w:spacing w:before="120" w:after="120" w:line="240" w:lineRule="auto"/>
        <w:ind w:hanging="873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usunięcie awarii zostanie zakończone w ciągu </w:t>
      </w:r>
      <w:r w:rsidRPr="00FB6BC8">
        <w:rPr>
          <w:rFonts w:ascii="Cambria" w:hAnsi="Cambria" w:cstheme="minorHAnsi"/>
          <w:color w:val="000000" w:themeColor="text1"/>
        </w:rPr>
        <w:t>8</w:t>
      </w:r>
      <w:r w:rsidRPr="00FB6BC8">
        <w:rPr>
          <w:rFonts w:ascii="Cambria" w:hAnsi="Cambria" w:cstheme="minorHAnsi"/>
        </w:rPr>
        <w:t xml:space="preserve"> </w:t>
      </w:r>
      <w:r w:rsidR="007E0A8D" w:rsidRPr="00FB6BC8">
        <w:rPr>
          <w:rFonts w:ascii="Cambria" w:hAnsi="Cambria" w:cstheme="minorHAnsi"/>
        </w:rPr>
        <w:t xml:space="preserve">godzin roboczych od otrzymania </w:t>
      </w:r>
      <w:r w:rsidRPr="00FB6BC8">
        <w:rPr>
          <w:rFonts w:ascii="Cambria" w:hAnsi="Cambria" w:cstheme="minorHAnsi"/>
        </w:rPr>
        <w:t>zgłoszenia,</w:t>
      </w:r>
    </w:p>
    <w:p w14:paraId="79D42E2A" w14:textId="7A3C39A7" w:rsidR="00F35532" w:rsidRPr="00FB6BC8" w:rsidRDefault="00F35532" w:rsidP="00FB6BC8">
      <w:pPr>
        <w:numPr>
          <w:ilvl w:val="1"/>
          <w:numId w:val="15"/>
        </w:numPr>
        <w:tabs>
          <w:tab w:val="num" w:pos="851"/>
        </w:tabs>
        <w:spacing w:before="120" w:after="120" w:line="240" w:lineRule="auto"/>
        <w:ind w:left="851" w:hanging="284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na czas usuwania awarii Wykonawca może zainstalować  sprzęt zastępczy nie gorszy </w:t>
      </w:r>
      <w:r w:rsidRPr="00FB6BC8">
        <w:rPr>
          <w:rFonts w:ascii="Cambria" w:hAnsi="Cambria" w:cstheme="minorHAnsi"/>
        </w:rPr>
        <w:br/>
        <w:t>od posiadanego przez Zamawiającego, a uszkodzony zabrać do naprawy</w:t>
      </w:r>
      <w:r w:rsidR="0072714C" w:rsidRPr="00FB6BC8">
        <w:rPr>
          <w:rFonts w:ascii="Cambria" w:hAnsi="Cambria" w:cstheme="minorHAnsi"/>
        </w:rPr>
        <w:t xml:space="preserve">, przy czym </w:t>
      </w:r>
      <w:r w:rsidRPr="00FB6BC8">
        <w:rPr>
          <w:rFonts w:ascii="Cambria" w:hAnsi="Cambria" w:cstheme="minorHAnsi"/>
        </w:rPr>
        <w:t>zainstalowanie urządzenia zastępczego jest rozumiane jako usunięcie awarii,</w:t>
      </w:r>
    </w:p>
    <w:p w14:paraId="5BFC056E" w14:textId="77777777" w:rsidR="00F35532" w:rsidRPr="00FB6BC8" w:rsidRDefault="00F35532" w:rsidP="00FB6BC8">
      <w:pPr>
        <w:numPr>
          <w:ilvl w:val="1"/>
          <w:numId w:val="15"/>
        </w:numPr>
        <w:tabs>
          <w:tab w:val="num" w:pos="851"/>
        </w:tabs>
        <w:suppressAutoHyphens/>
        <w:spacing w:before="120" w:after="120" w:line="240" w:lineRule="auto"/>
        <w:ind w:left="851" w:hanging="284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w przypadku zainstalowania sprzętu zastępczego, Wykonawca oszacuje koszty naprawy uszkodzonego sprzętu lub wymiany sprzętu na nowy </w:t>
      </w:r>
      <w:r w:rsidRPr="00FB6BC8">
        <w:rPr>
          <w:rFonts w:ascii="Cambria" w:hAnsi="Cambria" w:cstheme="minorHAnsi"/>
          <w:color w:val="000000" w:themeColor="text1"/>
        </w:rPr>
        <w:t>(jeśli naprawa byłaby niemożliwa lub nieopłacalna) w terminie maksymalnie 7 dni od dnia zgłoszenia awarii i po zaakceptowaniu kosztów przez Zamawiającego dokona naprawy uszkodzonego sprzętu lub wymiany sprzętu na nowy w terminie nie dłuższym niż 28 dni od dnia zaakceptowania kosztów,</w:t>
      </w:r>
    </w:p>
    <w:p w14:paraId="6E6936AF" w14:textId="77777777" w:rsidR="00F35532" w:rsidRPr="00FB6BC8" w:rsidRDefault="00F35532" w:rsidP="00FB6BC8">
      <w:pPr>
        <w:numPr>
          <w:ilvl w:val="1"/>
          <w:numId w:val="15"/>
        </w:numPr>
        <w:tabs>
          <w:tab w:val="num" w:pos="851"/>
        </w:tabs>
        <w:suppressAutoHyphens/>
        <w:spacing w:before="120" w:after="120" w:line="240" w:lineRule="auto"/>
        <w:ind w:left="851" w:hanging="284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z czynności naprawy awarii sporządzony będzie protokół podpisany przez upoważnionych pracowników obu stron,</w:t>
      </w:r>
    </w:p>
    <w:p w14:paraId="6E4C0DCC" w14:textId="15DDF764" w:rsidR="00F35532" w:rsidRPr="00FB6BC8" w:rsidRDefault="00F35532" w:rsidP="00FB6BC8">
      <w:pPr>
        <w:numPr>
          <w:ilvl w:val="1"/>
          <w:numId w:val="15"/>
        </w:numPr>
        <w:tabs>
          <w:tab w:val="num" w:pos="851"/>
        </w:tabs>
        <w:suppressAutoHyphens/>
        <w:spacing w:before="120" w:after="120" w:line="240" w:lineRule="auto"/>
        <w:ind w:left="851" w:hanging="284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naprawa części zamiennej objętej gwarancją.</w:t>
      </w:r>
    </w:p>
    <w:p w14:paraId="76BA5054" w14:textId="77777777" w:rsidR="00DE6CE1" w:rsidRPr="00FB6BC8" w:rsidRDefault="00DE6CE1" w:rsidP="00FB6BC8">
      <w:pPr>
        <w:suppressAutoHyphens/>
        <w:spacing w:before="120" w:after="120" w:line="240" w:lineRule="auto"/>
        <w:ind w:left="851"/>
        <w:jc w:val="both"/>
        <w:rPr>
          <w:rFonts w:ascii="Cambria" w:hAnsi="Cambria" w:cstheme="minorHAnsi"/>
        </w:rPr>
      </w:pPr>
    </w:p>
    <w:p w14:paraId="64A8A538" w14:textId="77777777" w:rsidR="00F35532" w:rsidRPr="00FB6BC8" w:rsidRDefault="00F35532" w:rsidP="00FB6BC8">
      <w:pPr>
        <w:pStyle w:val="Sowowa"/>
        <w:widowControl/>
        <w:numPr>
          <w:ilvl w:val="0"/>
          <w:numId w:val="14"/>
        </w:numPr>
        <w:tabs>
          <w:tab w:val="left" w:pos="377"/>
        </w:tabs>
        <w:spacing w:before="120" w:after="120" w:line="240" w:lineRule="auto"/>
        <w:jc w:val="both"/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>Wykaz urządzeń objętych serwisem:</w:t>
      </w:r>
    </w:p>
    <w:tbl>
      <w:tblPr>
        <w:tblW w:w="4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980"/>
      </w:tblGrid>
      <w:tr w:rsidR="00C64C32" w:rsidRPr="00FB6BC8" w14:paraId="3D22851C" w14:textId="77777777" w:rsidTr="00C64C32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D01EB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Model UPS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F6AD7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Ilość [</w:t>
            </w:r>
            <w:proofErr w:type="spellStart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szt</w:t>
            </w:r>
            <w:proofErr w:type="spellEnd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]</w:t>
            </w:r>
          </w:p>
        </w:tc>
      </w:tr>
      <w:tr w:rsidR="00C64C32" w:rsidRPr="00FB6BC8" w14:paraId="46DF2741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95631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lastRenderedPageBreak/>
              <w:t xml:space="preserve">Active Power </w:t>
            </w:r>
            <w:proofErr w:type="spellStart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Rack</w:t>
            </w:r>
            <w:proofErr w:type="spellEnd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 3000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C7988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1</w:t>
            </w:r>
          </w:p>
        </w:tc>
      </w:tr>
      <w:tr w:rsidR="00C64C32" w:rsidRPr="00FB6BC8" w14:paraId="4261CC93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1C213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1000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F4E75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5</w:t>
            </w:r>
          </w:p>
        </w:tc>
      </w:tr>
      <w:tr w:rsidR="00C64C32" w:rsidRPr="00FB6BC8" w14:paraId="051F2C12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1F6B9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1000 wolnostojący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2F073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3</w:t>
            </w:r>
          </w:p>
        </w:tc>
      </w:tr>
      <w:tr w:rsidR="00C64C32" w:rsidRPr="00FB6BC8" w14:paraId="42C0328B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A5C2C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1400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ECF37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2</w:t>
            </w:r>
          </w:p>
        </w:tc>
      </w:tr>
      <w:tr w:rsidR="00C64C32" w:rsidRPr="00FB6BC8" w14:paraId="34E34002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FD5DC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1500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C512F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4</w:t>
            </w:r>
          </w:p>
        </w:tc>
      </w:tr>
      <w:tr w:rsidR="00C64C32" w:rsidRPr="00FB6BC8" w14:paraId="5E3BC4B5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B4E98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1500 wolnostojący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2C3BB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3</w:t>
            </w:r>
          </w:p>
        </w:tc>
      </w:tr>
      <w:tr w:rsidR="00C64C32" w:rsidRPr="00FB6BC8" w14:paraId="150D2D13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6439F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APC Smart-UPS 1500 XLM (RM)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D0BDE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1</w:t>
            </w:r>
          </w:p>
        </w:tc>
      </w:tr>
      <w:tr w:rsidR="00C64C32" w:rsidRPr="00FB6BC8" w14:paraId="5680A137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6FB2F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2200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F0647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1</w:t>
            </w:r>
          </w:p>
        </w:tc>
      </w:tr>
      <w:tr w:rsidR="00C64C32" w:rsidRPr="00FB6BC8" w14:paraId="50DD9994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5A981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3000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46A45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3</w:t>
            </w:r>
          </w:p>
        </w:tc>
      </w:tr>
      <w:tr w:rsidR="00C64C32" w:rsidRPr="00FB6BC8" w14:paraId="18BD1599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9ABAA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700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B7DFC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8</w:t>
            </w:r>
          </w:p>
        </w:tc>
      </w:tr>
      <w:tr w:rsidR="00C64C32" w:rsidRPr="00FB6BC8" w14:paraId="6085207A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25B89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700 wolnostojący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E5F26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2</w:t>
            </w:r>
          </w:p>
        </w:tc>
      </w:tr>
      <w:tr w:rsidR="00C64C32" w:rsidRPr="00FB6BC8" w14:paraId="796F66F8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BC2E8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750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12F47" w14:textId="2430DA10" w:rsidR="00C64C32" w:rsidRPr="00FB6BC8" w:rsidRDefault="001C2A54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6</w:t>
            </w:r>
          </w:p>
        </w:tc>
      </w:tr>
      <w:tr w:rsidR="00C64C32" w:rsidRPr="00FB6BC8" w14:paraId="02272DC6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E306E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RT 5000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4BB03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2</w:t>
            </w:r>
          </w:p>
        </w:tc>
      </w:tr>
      <w:tr w:rsidR="00C64C32" w:rsidRPr="00FB6BC8" w14:paraId="259637EE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3A394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SC 450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72368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2</w:t>
            </w:r>
          </w:p>
        </w:tc>
      </w:tr>
      <w:tr w:rsidR="00C64C32" w:rsidRPr="00FB6BC8" w14:paraId="7FBE6753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C75B6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APC Smart-UPS SRT 5000 RM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C8F33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1</w:t>
            </w:r>
          </w:p>
        </w:tc>
      </w:tr>
      <w:tr w:rsidR="00C64C32" w:rsidRPr="00FB6BC8" w14:paraId="3BFEE744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EC626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Eaton 5130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48854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1</w:t>
            </w:r>
          </w:p>
        </w:tc>
      </w:tr>
      <w:tr w:rsidR="00C64C32" w:rsidRPr="00FB6BC8" w14:paraId="1F0EB983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AF325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Emerson Liebert GXT4-5000 RT 230E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EAB4F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1</w:t>
            </w:r>
          </w:p>
        </w:tc>
      </w:tr>
      <w:tr w:rsidR="00C64C32" w:rsidRPr="00FB6BC8" w14:paraId="442775FB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F98D5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Legrand </w:t>
            </w:r>
            <w:proofErr w:type="spellStart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Dk</w:t>
            </w:r>
            <w:proofErr w:type="spellEnd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+ 2kVA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6DD60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1</w:t>
            </w:r>
          </w:p>
        </w:tc>
      </w:tr>
      <w:tr w:rsidR="00C64C32" w:rsidRPr="00FB6BC8" w14:paraId="20A50598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5EA50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Legrand </w:t>
            </w:r>
            <w:proofErr w:type="spellStart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Dk</w:t>
            </w:r>
            <w:proofErr w:type="spellEnd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+ 5kVA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AC784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1</w:t>
            </w:r>
          </w:p>
        </w:tc>
      </w:tr>
      <w:tr w:rsidR="00C64C32" w:rsidRPr="00FB6BC8" w14:paraId="456126AE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46E9C" w14:textId="77777777" w:rsidR="00C64C32" w:rsidRPr="00FB6BC8" w:rsidRDefault="00C64C32" w:rsidP="00C64C32">
            <w:pPr>
              <w:spacing w:after="0" w:line="240" w:lineRule="auto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proofErr w:type="spellStart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Powervar</w:t>
            </w:r>
            <w:proofErr w:type="spellEnd"/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 xml:space="preserve"> ABCE 800-22 wolnostojący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44111" w14:textId="77777777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lang w:eastAsia="pl-PL"/>
              </w:rPr>
              <w:t>1</w:t>
            </w:r>
          </w:p>
        </w:tc>
      </w:tr>
      <w:tr w:rsidR="00C64C32" w:rsidRPr="00FB6BC8" w14:paraId="47A1DBF3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ADD68CD" w14:textId="6A19ED9E" w:rsidR="00C64C32" w:rsidRPr="00FB6BC8" w:rsidRDefault="00C64C32" w:rsidP="00C64C32">
            <w:pPr>
              <w:spacing w:after="0" w:line="240" w:lineRule="auto"/>
              <w:jc w:val="right"/>
              <w:rPr>
                <w:rFonts w:ascii="Cambria" w:eastAsia="Times New Roman" w:hAnsi="Cambria" w:cstheme="minorHAnsi"/>
                <w:color w:val="000000"/>
                <w:highlight w:val="lightGray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highlight w:val="lightGray"/>
                <w:lang w:eastAsia="pl-PL"/>
              </w:rPr>
              <w:t>SUMA: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B0A5D16" w14:textId="197DB0DC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FB6BC8">
              <w:rPr>
                <w:rFonts w:ascii="Cambria" w:eastAsia="Times New Roman" w:hAnsi="Cambria" w:cstheme="minorHAnsi"/>
                <w:color w:val="000000"/>
                <w:highlight w:val="lightGray"/>
                <w:lang w:eastAsia="pl-PL"/>
              </w:rPr>
              <w:t>48</w:t>
            </w:r>
          </w:p>
        </w:tc>
      </w:tr>
      <w:tr w:rsidR="00C64C32" w:rsidRPr="00FB6BC8" w14:paraId="37E4F516" w14:textId="77777777" w:rsidTr="00C64C32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5C4A4" w14:textId="44ECBE15" w:rsidR="00C64C32" w:rsidRPr="00FB6BC8" w:rsidRDefault="00C64C32" w:rsidP="00C64C32">
            <w:pPr>
              <w:spacing w:after="0" w:line="240" w:lineRule="auto"/>
              <w:jc w:val="right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25A2D7" w14:textId="175E58B4" w:rsidR="00C64C32" w:rsidRPr="00FB6BC8" w:rsidRDefault="00C64C32" w:rsidP="00C64C32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</w:p>
        </w:tc>
      </w:tr>
    </w:tbl>
    <w:p w14:paraId="634ABFC4" w14:textId="77777777" w:rsidR="009449C5" w:rsidRPr="00FB6BC8" w:rsidRDefault="009449C5" w:rsidP="00F35532">
      <w:pPr>
        <w:suppressAutoHyphens/>
        <w:contextualSpacing/>
        <w:jc w:val="center"/>
        <w:rPr>
          <w:rFonts w:ascii="Cambria" w:hAnsi="Cambria" w:cstheme="minorHAnsi"/>
          <w:b/>
        </w:rPr>
      </w:pPr>
    </w:p>
    <w:p w14:paraId="45ABBA63" w14:textId="5545A6E6" w:rsidR="00F41B2F" w:rsidRPr="00FB6BC8" w:rsidRDefault="00F41B2F" w:rsidP="00FB6BC8">
      <w:pPr>
        <w:suppressAutoHyphens/>
        <w:spacing w:before="120" w:after="12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§ 3.  WYNAGRODZENIE.</w:t>
      </w:r>
    </w:p>
    <w:p w14:paraId="27C9DEC0" w14:textId="72AC1F69" w:rsidR="00194A9D" w:rsidRPr="00FB6BC8" w:rsidRDefault="00F41B2F" w:rsidP="00FB6BC8">
      <w:pPr>
        <w:pStyle w:val="Akapitzlist"/>
        <w:numPr>
          <w:ilvl w:val="3"/>
          <w:numId w:val="15"/>
        </w:numPr>
        <w:spacing w:before="120" w:after="120"/>
        <w:ind w:left="284" w:hanging="284"/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>Za prace będące przedmiotem niniejszej umowy Zamawiający zapłaci Wykonawcy</w:t>
      </w:r>
      <w:r w:rsidR="00194A9D" w:rsidRPr="00FB6BC8">
        <w:rPr>
          <w:rFonts w:ascii="Cambria" w:hAnsi="Cambria" w:cstheme="minorHAnsi"/>
          <w:sz w:val="22"/>
          <w:szCs w:val="22"/>
        </w:rPr>
        <w:t xml:space="preserve"> s</w:t>
      </w:r>
      <w:r w:rsidRPr="00FB6BC8">
        <w:rPr>
          <w:rFonts w:ascii="Cambria" w:hAnsi="Cambria" w:cstheme="minorHAnsi"/>
          <w:sz w:val="22"/>
          <w:szCs w:val="22"/>
        </w:rPr>
        <w:t>tałą opłatę miesię</w:t>
      </w:r>
      <w:r w:rsidR="00754921" w:rsidRPr="00FB6BC8">
        <w:rPr>
          <w:rFonts w:ascii="Cambria" w:hAnsi="Cambria" w:cstheme="minorHAnsi"/>
          <w:sz w:val="22"/>
          <w:szCs w:val="22"/>
        </w:rPr>
        <w:t>czną w wysokości</w:t>
      </w:r>
      <w:r w:rsidR="00194A9D" w:rsidRPr="00FB6BC8">
        <w:rPr>
          <w:rFonts w:ascii="Cambria" w:hAnsi="Cambria" w:cstheme="minorHAnsi"/>
          <w:sz w:val="22"/>
          <w:szCs w:val="22"/>
        </w:rPr>
        <w:t>:</w:t>
      </w:r>
    </w:p>
    <w:p w14:paraId="5460B63A" w14:textId="6A713645" w:rsidR="00F41B2F" w:rsidRPr="00FB6BC8" w:rsidRDefault="00754921" w:rsidP="00FB6BC8">
      <w:pPr>
        <w:spacing w:before="120" w:after="120"/>
        <w:ind w:left="284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netto: </w:t>
      </w:r>
      <w:r w:rsidR="00194A9D" w:rsidRPr="00FB6BC8">
        <w:rPr>
          <w:rFonts w:ascii="Cambria" w:hAnsi="Cambria" w:cstheme="minorHAnsi"/>
        </w:rPr>
        <w:t>………………</w:t>
      </w:r>
      <w:r w:rsidRPr="00FB6BC8">
        <w:rPr>
          <w:rFonts w:ascii="Cambria" w:hAnsi="Cambria" w:cstheme="minorHAnsi"/>
        </w:rPr>
        <w:t xml:space="preserve"> zł (słownie: </w:t>
      </w:r>
      <w:r w:rsidR="00194A9D" w:rsidRPr="00FB6BC8">
        <w:rPr>
          <w:rFonts w:ascii="Cambria" w:hAnsi="Cambria" w:cstheme="minorHAnsi"/>
        </w:rPr>
        <w:t>………………. złotych 00/100</w:t>
      </w:r>
      <w:r w:rsidR="00F41B2F" w:rsidRPr="00FB6BC8">
        <w:rPr>
          <w:rFonts w:ascii="Cambria" w:hAnsi="Cambria" w:cstheme="minorHAnsi"/>
        </w:rPr>
        <w:t xml:space="preserve">) powiększoną o </w:t>
      </w:r>
      <w:r w:rsidRPr="00FB6BC8">
        <w:rPr>
          <w:rFonts w:ascii="Cambria" w:hAnsi="Cambria" w:cstheme="minorHAnsi"/>
        </w:rPr>
        <w:t>podatek VAT w wysokości  23</w:t>
      </w:r>
      <w:r w:rsidR="00F41B2F" w:rsidRPr="00FB6BC8">
        <w:rPr>
          <w:rFonts w:ascii="Cambria" w:hAnsi="Cambria" w:cstheme="minorHAnsi"/>
        </w:rPr>
        <w:t xml:space="preserve"> %.</w:t>
      </w:r>
    </w:p>
    <w:p w14:paraId="1D3BC1F0" w14:textId="58FF87D1" w:rsidR="00F41B2F" w:rsidRPr="00FB6BC8" w:rsidRDefault="00754921" w:rsidP="00FB6BC8">
      <w:pPr>
        <w:spacing w:before="120" w:after="120"/>
        <w:ind w:firstLine="284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brutto: </w:t>
      </w:r>
      <w:r w:rsidR="00194A9D" w:rsidRPr="00FB6BC8">
        <w:rPr>
          <w:rFonts w:ascii="Cambria" w:hAnsi="Cambria" w:cstheme="minorHAnsi"/>
        </w:rPr>
        <w:t>………………</w:t>
      </w:r>
      <w:r w:rsidR="00F41B2F" w:rsidRPr="00FB6BC8">
        <w:rPr>
          <w:rFonts w:ascii="Cambria" w:hAnsi="Cambria" w:cstheme="minorHAnsi"/>
        </w:rPr>
        <w:t>zł (słownie</w:t>
      </w:r>
      <w:r w:rsidRPr="00FB6BC8">
        <w:rPr>
          <w:rFonts w:ascii="Cambria" w:hAnsi="Cambria" w:cstheme="minorHAnsi"/>
        </w:rPr>
        <w:t xml:space="preserve">: </w:t>
      </w:r>
      <w:r w:rsidR="00194A9D" w:rsidRPr="00FB6BC8">
        <w:rPr>
          <w:rFonts w:ascii="Cambria" w:hAnsi="Cambria" w:cstheme="minorHAnsi"/>
        </w:rPr>
        <w:t>……………………..</w:t>
      </w:r>
      <w:r w:rsidRPr="00FB6BC8">
        <w:rPr>
          <w:rFonts w:ascii="Cambria" w:hAnsi="Cambria" w:cstheme="minorHAnsi"/>
        </w:rPr>
        <w:t>złot</w:t>
      </w:r>
      <w:r w:rsidR="002F74A8" w:rsidRPr="00FB6BC8">
        <w:rPr>
          <w:rFonts w:ascii="Cambria" w:hAnsi="Cambria" w:cstheme="minorHAnsi"/>
        </w:rPr>
        <w:t>ych</w:t>
      </w:r>
      <w:r w:rsidRPr="00FB6BC8">
        <w:rPr>
          <w:rFonts w:ascii="Cambria" w:hAnsi="Cambria" w:cstheme="minorHAnsi"/>
        </w:rPr>
        <w:t xml:space="preserve"> 00/100</w:t>
      </w:r>
      <w:r w:rsidR="00F41B2F" w:rsidRPr="00FB6BC8">
        <w:rPr>
          <w:rFonts w:ascii="Cambria" w:hAnsi="Cambria" w:cstheme="minorHAnsi"/>
        </w:rPr>
        <w:t>).</w:t>
      </w:r>
    </w:p>
    <w:p w14:paraId="24287897" w14:textId="77777777" w:rsidR="00C82A1C" w:rsidRPr="00FB6BC8" w:rsidRDefault="00194A9D" w:rsidP="00FB6BC8">
      <w:pPr>
        <w:pStyle w:val="Akapitzlist"/>
        <w:numPr>
          <w:ilvl w:val="3"/>
          <w:numId w:val="15"/>
        </w:numPr>
        <w:tabs>
          <w:tab w:val="clear" w:pos="288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FB6BC8">
        <w:rPr>
          <w:rFonts w:ascii="Cambria" w:hAnsi="Cambria" w:cstheme="minorHAnsi"/>
          <w:sz w:val="22"/>
          <w:szCs w:val="22"/>
        </w:rPr>
        <w:t>W związku z wykonaniem usługi będącej przedmiotem niniejszej umowy Zamawiający zapłaci Wykonawcy wartości wyrażoną w złotych zakupu części lub podzespołów wymienionych podczas usuwania awarii</w:t>
      </w:r>
      <w:r w:rsidR="00C82A1C" w:rsidRPr="00FB6BC8">
        <w:rPr>
          <w:rFonts w:ascii="Cambria" w:hAnsi="Cambria" w:cstheme="minorHAnsi"/>
          <w:sz w:val="22"/>
          <w:szCs w:val="22"/>
        </w:rPr>
        <w:t>.</w:t>
      </w:r>
    </w:p>
    <w:p w14:paraId="4815584C" w14:textId="22255501" w:rsidR="00F41B2F" w:rsidRPr="00FB6BC8" w:rsidRDefault="00C82A1C" w:rsidP="00FB6BC8">
      <w:pPr>
        <w:tabs>
          <w:tab w:val="left" w:pos="360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3.</w:t>
      </w:r>
      <w:r w:rsidR="00F41B2F" w:rsidRPr="00FB6BC8">
        <w:rPr>
          <w:rFonts w:ascii="Cambria" w:hAnsi="Cambria" w:cstheme="minorHAnsi"/>
        </w:rPr>
        <w:t xml:space="preserve">  Łączna wartość przedmiotu umowy wynosi:</w:t>
      </w:r>
    </w:p>
    <w:p w14:paraId="75E933DF" w14:textId="50B531A5" w:rsidR="00F41B2F" w:rsidRPr="00FB6BC8" w:rsidRDefault="001D1D19" w:rsidP="00FB6BC8">
      <w:pPr>
        <w:tabs>
          <w:tab w:val="left" w:pos="360"/>
        </w:tabs>
        <w:suppressAutoHyphens/>
        <w:spacing w:before="120" w:after="120" w:line="240" w:lineRule="auto"/>
        <w:ind w:left="360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- wartość netto </w:t>
      </w:r>
      <w:r w:rsidR="00C82A1C" w:rsidRPr="00FB6BC8">
        <w:rPr>
          <w:rFonts w:ascii="Cambria" w:hAnsi="Cambria" w:cstheme="minorHAnsi"/>
        </w:rPr>
        <w:t>24</w:t>
      </w:r>
      <w:r w:rsidRPr="00FB6BC8">
        <w:rPr>
          <w:rFonts w:ascii="Cambria" w:hAnsi="Cambria" w:cstheme="minorHAnsi"/>
        </w:rPr>
        <w:t xml:space="preserve"> miesi</w:t>
      </w:r>
      <w:r w:rsidR="00C82A1C" w:rsidRPr="00FB6BC8">
        <w:rPr>
          <w:rFonts w:ascii="Cambria" w:hAnsi="Cambria" w:cstheme="minorHAnsi"/>
        </w:rPr>
        <w:t>ące</w:t>
      </w:r>
      <w:r w:rsidR="00F41B2F" w:rsidRPr="00FB6BC8">
        <w:rPr>
          <w:rFonts w:ascii="Cambria" w:hAnsi="Cambria" w:cstheme="minorHAnsi"/>
        </w:rPr>
        <w:t>:</w:t>
      </w:r>
      <w:r w:rsidR="00754921" w:rsidRPr="00FB6BC8">
        <w:rPr>
          <w:rFonts w:ascii="Cambria" w:hAnsi="Cambria" w:cstheme="minorHAnsi"/>
        </w:rPr>
        <w:t xml:space="preserve"> </w:t>
      </w:r>
      <w:r w:rsidR="00C82A1C" w:rsidRPr="00FB6BC8">
        <w:rPr>
          <w:rFonts w:ascii="Cambria" w:hAnsi="Cambria" w:cstheme="minorHAnsi"/>
        </w:rPr>
        <w:t>………………….</w:t>
      </w:r>
      <w:r w:rsidR="00754921" w:rsidRPr="00FB6BC8">
        <w:rPr>
          <w:rFonts w:ascii="Cambria" w:hAnsi="Cambria" w:cstheme="minorHAnsi"/>
        </w:rPr>
        <w:t xml:space="preserve"> zł (słownie:</w:t>
      </w:r>
      <w:r w:rsidR="009449C5" w:rsidRPr="00FB6BC8">
        <w:rPr>
          <w:rFonts w:ascii="Cambria" w:hAnsi="Cambria" w:cstheme="minorHAnsi"/>
        </w:rPr>
        <w:t xml:space="preserve"> </w:t>
      </w:r>
      <w:r w:rsidR="00C82A1C" w:rsidRPr="00FB6BC8">
        <w:rPr>
          <w:rFonts w:ascii="Cambria" w:hAnsi="Cambria" w:cstheme="minorHAnsi"/>
        </w:rPr>
        <w:t>………………………..</w:t>
      </w:r>
      <w:r w:rsidRPr="00FB6BC8">
        <w:rPr>
          <w:rFonts w:ascii="Cambria" w:hAnsi="Cambria" w:cstheme="minorHAnsi"/>
        </w:rPr>
        <w:t xml:space="preserve"> złot</w:t>
      </w:r>
      <w:r w:rsidR="00C82A1C" w:rsidRPr="00FB6BC8">
        <w:rPr>
          <w:rFonts w:ascii="Cambria" w:hAnsi="Cambria" w:cstheme="minorHAnsi"/>
        </w:rPr>
        <w:t>e</w:t>
      </w:r>
      <w:r w:rsidR="00754921" w:rsidRPr="00FB6BC8">
        <w:rPr>
          <w:rFonts w:ascii="Cambria" w:hAnsi="Cambria" w:cstheme="minorHAnsi"/>
        </w:rPr>
        <w:t xml:space="preserve"> 00/100).</w:t>
      </w:r>
    </w:p>
    <w:p w14:paraId="0E77F12B" w14:textId="7C6BF85A" w:rsidR="00F41B2F" w:rsidRPr="00FB6BC8" w:rsidRDefault="00F41B2F" w:rsidP="00FB6BC8">
      <w:pPr>
        <w:tabs>
          <w:tab w:val="left" w:pos="360"/>
        </w:tabs>
        <w:suppressAutoHyphens/>
        <w:spacing w:before="120" w:after="120" w:line="240" w:lineRule="auto"/>
        <w:ind w:left="360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- wartość brutto </w:t>
      </w:r>
      <w:r w:rsidR="00C82A1C" w:rsidRPr="00FB6BC8">
        <w:rPr>
          <w:rFonts w:ascii="Cambria" w:hAnsi="Cambria" w:cstheme="minorHAnsi"/>
        </w:rPr>
        <w:t>24</w:t>
      </w:r>
      <w:r w:rsidRPr="00FB6BC8">
        <w:rPr>
          <w:rFonts w:ascii="Cambria" w:hAnsi="Cambria" w:cstheme="minorHAnsi"/>
        </w:rPr>
        <w:t xml:space="preserve"> miesi</w:t>
      </w:r>
      <w:r w:rsidR="00C82A1C" w:rsidRPr="00FB6BC8">
        <w:rPr>
          <w:rFonts w:ascii="Cambria" w:hAnsi="Cambria" w:cstheme="minorHAnsi"/>
        </w:rPr>
        <w:t>ące</w:t>
      </w:r>
      <w:r w:rsidRPr="00FB6BC8">
        <w:rPr>
          <w:rFonts w:ascii="Cambria" w:hAnsi="Cambria" w:cstheme="minorHAnsi"/>
        </w:rPr>
        <w:t>:</w:t>
      </w:r>
      <w:r w:rsidR="001D1D19" w:rsidRPr="00FB6BC8">
        <w:rPr>
          <w:rFonts w:ascii="Cambria" w:hAnsi="Cambria" w:cstheme="minorHAnsi"/>
        </w:rPr>
        <w:t xml:space="preserve"> </w:t>
      </w:r>
      <w:r w:rsidR="00C82A1C" w:rsidRPr="00FB6BC8">
        <w:rPr>
          <w:rFonts w:ascii="Cambria" w:hAnsi="Cambria" w:cstheme="minorHAnsi"/>
        </w:rPr>
        <w:t>……………….</w:t>
      </w:r>
      <w:r w:rsidR="001D1D19" w:rsidRPr="00FB6BC8">
        <w:rPr>
          <w:rFonts w:ascii="Cambria" w:hAnsi="Cambria" w:cstheme="minorHAnsi"/>
        </w:rPr>
        <w:t xml:space="preserve"> zł (słownie: </w:t>
      </w:r>
      <w:r w:rsidR="00C82A1C" w:rsidRPr="00FB6BC8">
        <w:rPr>
          <w:rFonts w:ascii="Cambria" w:hAnsi="Cambria" w:cstheme="minorHAnsi"/>
        </w:rPr>
        <w:t>…………………………..</w:t>
      </w:r>
      <w:r w:rsidR="001D1D19" w:rsidRPr="00FB6BC8">
        <w:rPr>
          <w:rFonts w:ascii="Cambria" w:hAnsi="Cambria" w:cstheme="minorHAnsi"/>
        </w:rPr>
        <w:t xml:space="preserve"> złote 00/100).</w:t>
      </w:r>
    </w:p>
    <w:p w14:paraId="2A6BBB8A" w14:textId="77777777" w:rsidR="001D1D19" w:rsidRPr="00FB6BC8" w:rsidRDefault="001D1D19" w:rsidP="00FB6BC8">
      <w:pPr>
        <w:tabs>
          <w:tab w:val="left" w:pos="360"/>
        </w:tabs>
        <w:suppressAutoHyphens/>
        <w:spacing w:before="120" w:after="120" w:line="240" w:lineRule="auto"/>
        <w:ind w:left="360"/>
        <w:jc w:val="both"/>
        <w:rPr>
          <w:rFonts w:ascii="Cambria" w:hAnsi="Cambria" w:cstheme="minorHAnsi"/>
        </w:rPr>
      </w:pPr>
    </w:p>
    <w:p w14:paraId="02066A77" w14:textId="240AB24F" w:rsidR="00F41B2F" w:rsidRPr="00FB6BC8" w:rsidRDefault="00F41B2F" w:rsidP="00FB6BC8">
      <w:pPr>
        <w:spacing w:before="120" w:after="120"/>
        <w:ind w:left="547" w:hanging="547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§ 4.  WARUNKI  PŁATNOŚCI.</w:t>
      </w:r>
    </w:p>
    <w:p w14:paraId="69C5C81B" w14:textId="4401C078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 xml:space="preserve">Zapłata nastąpi na podstawie prawidłowo wystawionej faktury przez Wykonawcę i po stwierdzeniu przez Zamawiającego prawidłowego i terminowego wykonania usługi. </w:t>
      </w:r>
    </w:p>
    <w:p w14:paraId="080C02A3" w14:textId="77777777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theme="minorHAnsi"/>
        </w:rPr>
      </w:pPr>
      <w:r w:rsidRPr="00E90776">
        <w:rPr>
          <w:rFonts w:ascii="Cambria" w:hAnsi="Cambria" w:cstheme="minorHAnsi"/>
        </w:rPr>
        <w:t>Wykonawca będzie wystawiał faktury:</w:t>
      </w:r>
    </w:p>
    <w:p w14:paraId="4FCDD6A5" w14:textId="77777777" w:rsidR="00E90776" w:rsidRPr="00E90776" w:rsidRDefault="00E90776" w:rsidP="00E90776">
      <w:pPr>
        <w:pStyle w:val="Akapitzlist"/>
        <w:tabs>
          <w:tab w:val="left" w:pos="915"/>
          <w:tab w:val="right" w:pos="9937"/>
        </w:tabs>
        <w:suppressAutoHyphens/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E90776">
        <w:rPr>
          <w:rFonts w:ascii="Cambria" w:hAnsi="Cambria" w:cstheme="minorHAnsi"/>
          <w:sz w:val="22"/>
          <w:szCs w:val="22"/>
        </w:rPr>
        <w:t>a) za czynności konserwacyjne raz w miesiącu;</w:t>
      </w:r>
    </w:p>
    <w:p w14:paraId="26B050F5" w14:textId="77777777" w:rsidR="00E90776" w:rsidRPr="00E90776" w:rsidRDefault="00E90776" w:rsidP="00E90776">
      <w:pPr>
        <w:tabs>
          <w:tab w:val="left" w:pos="915"/>
          <w:tab w:val="right" w:pos="9937"/>
        </w:tabs>
        <w:suppressAutoHyphens/>
        <w:spacing w:before="120" w:after="120" w:line="240" w:lineRule="auto"/>
        <w:ind w:left="720"/>
        <w:jc w:val="both"/>
        <w:rPr>
          <w:rFonts w:ascii="Cambria" w:hAnsi="Cambria" w:cstheme="minorHAnsi"/>
        </w:rPr>
      </w:pPr>
      <w:r w:rsidRPr="00E90776">
        <w:rPr>
          <w:rFonts w:ascii="Cambria" w:hAnsi="Cambria" w:cstheme="minorHAnsi"/>
        </w:rPr>
        <w:lastRenderedPageBreak/>
        <w:t>b) każdorazowo po dokonaniu naprawy za wymienione materiały i części.</w:t>
      </w:r>
    </w:p>
    <w:p w14:paraId="551E98C0" w14:textId="77777777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theme="minorHAnsi"/>
        </w:rPr>
      </w:pPr>
      <w:r w:rsidRPr="00E90776">
        <w:rPr>
          <w:rFonts w:ascii="Cambria" w:hAnsi="Cambria" w:cstheme="minorHAnsi"/>
        </w:rPr>
        <w:t>W przypadku opóźnienia w zapłacie faktury Wykonawca ma prawo naliczyć odsetki ustawowe.</w:t>
      </w:r>
    </w:p>
    <w:p w14:paraId="4FD70C9F" w14:textId="77777777" w:rsidR="00E90776" w:rsidRPr="00E90776" w:rsidRDefault="00E90776" w:rsidP="00E90776">
      <w:pPr>
        <w:suppressAutoHyphens/>
        <w:autoSpaceDN w:val="0"/>
        <w:spacing w:before="120" w:after="120" w:line="240" w:lineRule="auto"/>
        <w:ind w:left="360"/>
        <w:jc w:val="both"/>
        <w:textAlignment w:val="baseline"/>
        <w:rPr>
          <w:rFonts w:ascii="Cambria" w:hAnsi="Cambria" w:cs="Calibri"/>
        </w:rPr>
      </w:pPr>
    </w:p>
    <w:p w14:paraId="639A979C" w14:textId="77777777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>Z dniem, w którym po stronie wykonawcy powstanie ustawowy obowiązek wystawiania faktur za pośrednictwem Krajowego systemu e-Faktur Wykonawca zobowiązuje się do wystawiania faktur wyłącznie w formie faktur ustrukturyzowanych za pośrednictwem Krajowego Systemu e-Faktur (</w:t>
      </w:r>
      <w:proofErr w:type="spellStart"/>
      <w:r w:rsidRPr="00E90776">
        <w:rPr>
          <w:rFonts w:ascii="Cambria" w:hAnsi="Cambria" w:cs="Calibri"/>
          <w:i/>
          <w:iCs/>
        </w:rPr>
        <w:t>KSeF</w:t>
      </w:r>
      <w:proofErr w:type="spellEnd"/>
      <w:r w:rsidRPr="00E90776">
        <w:rPr>
          <w:rFonts w:ascii="Cambria" w:hAnsi="Cambria" w:cs="Calibri"/>
        </w:rPr>
        <w:t>), zgodnie z obowiązującymi przepisami prawa.</w:t>
      </w:r>
    </w:p>
    <w:p w14:paraId="3CB739C7" w14:textId="77777777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 xml:space="preserve">W przypadku wystąpienia awarii systemu </w:t>
      </w:r>
      <w:proofErr w:type="spellStart"/>
      <w:r w:rsidRPr="00E90776">
        <w:rPr>
          <w:rFonts w:ascii="Cambria" w:hAnsi="Cambria" w:cs="Calibri"/>
          <w:i/>
          <w:iCs/>
        </w:rPr>
        <w:t>KSeF</w:t>
      </w:r>
      <w:proofErr w:type="spellEnd"/>
      <w:r w:rsidRPr="00E90776">
        <w:rPr>
          <w:rFonts w:ascii="Cambria" w:hAnsi="Cambria" w:cs="Calibri"/>
        </w:rPr>
        <w:t xml:space="preserve"> lub innych przesłanek uniemożliwiających wystawienie faktury za pośrednictwem </w:t>
      </w:r>
      <w:proofErr w:type="spellStart"/>
      <w:r w:rsidRPr="00E90776">
        <w:rPr>
          <w:rFonts w:ascii="Cambria" w:hAnsi="Cambria" w:cs="Calibri"/>
          <w:i/>
          <w:iCs/>
        </w:rPr>
        <w:t>KSeF</w:t>
      </w:r>
      <w:proofErr w:type="spellEnd"/>
      <w:r w:rsidRPr="00E90776">
        <w:rPr>
          <w:rFonts w:ascii="Cambria" w:hAnsi="Cambria" w:cs="Calibri"/>
        </w:rPr>
        <w:t>, wykonawca zobowiązany jest do niezwłocznego poinformowania zamawiającego oraz postępowania zgodnie z przepisami przejściowymi wynikającymi z obowiązujących aktów prawnych.</w:t>
      </w:r>
    </w:p>
    <w:p w14:paraId="5C3055AB" w14:textId="77777777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 xml:space="preserve">Zamawiający zastrzega sobie prawo do żądania potwierdzenia wysłania faktury do </w:t>
      </w:r>
      <w:proofErr w:type="spellStart"/>
      <w:r w:rsidRPr="00E90776">
        <w:rPr>
          <w:rFonts w:ascii="Cambria" w:hAnsi="Cambria" w:cs="Calibri"/>
          <w:i/>
          <w:iCs/>
        </w:rPr>
        <w:t>KSeF</w:t>
      </w:r>
      <w:proofErr w:type="spellEnd"/>
      <w:r w:rsidRPr="00E90776">
        <w:rPr>
          <w:rFonts w:ascii="Cambria" w:hAnsi="Cambria" w:cs="Calibri"/>
        </w:rPr>
        <w:t xml:space="preserve"> oraz numeru referencyjnego faktury nadanego przez system.</w:t>
      </w:r>
    </w:p>
    <w:p w14:paraId="45535ACF" w14:textId="77777777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 xml:space="preserve">Do czasu powstania po stronie Wykonawcy obowiązku korzystania z </w:t>
      </w:r>
      <w:proofErr w:type="spellStart"/>
      <w:r w:rsidRPr="00E90776">
        <w:rPr>
          <w:rFonts w:ascii="Cambria" w:hAnsi="Cambria" w:cs="Calibri"/>
        </w:rPr>
        <w:t>KSeF</w:t>
      </w:r>
      <w:proofErr w:type="spellEnd"/>
      <w:r w:rsidRPr="00E90776">
        <w:rPr>
          <w:rFonts w:ascii="Cambria" w:hAnsi="Cambria" w:cs="Calibri"/>
        </w:rPr>
        <w:t xml:space="preserve"> akceptowane będzie również wystawienie i przesyłanie faktur, duplikatów oraz ich korekt, a także not obciążeniowych i korygujących w formie pliku elektronicznego PDF na adres email: </w:t>
      </w:r>
      <w:hyperlink r:id="rId8" w:history="1">
        <w:r w:rsidRPr="00E90776">
          <w:rPr>
            <w:rStyle w:val="Hipercze"/>
            <w:rFonts w:ascii="Cambria" w:hAnsi="Cambria" w:cs="Calibri"/>
          </w:rPr>
          <w:t>finanse@onkol.kielce.pl</w:t>
        </w:r>
      </w:hyperlink>
      <w:r w:rsidRPr="00E90776">
        <w:rPr>
          <w:rFonts w:ascii="Cambria" w:hAnsi="Cambria" w:cs="Calibri"/>
        </w:rPr>
        <w:t>.</w:t>
      </w:r>
    </w:p>
    <w:p w14:paraId="29CFA14D" w14:textId="3069475A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 xml:space="preserve">Zapłata nastąpi przelewem na rachunek bankowy Wykonawcy, zgodny z numerem rachunku rozliczeniowego widniejącego w wykazie podatników VAT prowadzonym przez Szefa Krajowej Administracji Skarbowej (KAS), w terminie </w:t>
      </w:r>
      <w:r w:rsidRPr="00E90776">
        <w:rPr>
          <w:rFonts w:ascii="Cambria" w:hAnsi="Cambria" w:cs="Calibri"/>
          <w:b/>
        </w:rPr>
        <w:t xml:space="preserve">60 dni </w:t>
      </w:r>
      <w:r w:rsidRPr="00E90776">
        <w:rPr>
          <w:rFonts w:ascii="Cambria" w:hAnsi="Cambria" w:cs="Calibri"/>
        </w:rPr>
        <w:t xml:space="preserve">od daty otrzymania faktury przy użyciu Krajowego Systemu e-Faktur a w przypadku, o którym mowa w </w:t>
      </w:r>
      <w:r w:rsidRPr="00E90776">
        <w:rPr>
          <w:rStyle w:val="Domylnaczcionkaakapitu1"/>
          <w:rFonts w:ascii="Cambria" w:hAnsi="Cambria" w:cs="Calibri"/>
        </w:rPr>
        <w:t>§ 4</w:t>
      </w:r>
      <w:r w:rsidRPr="00E90776">
        <w:rPr>
          <w:rFonts w:ascii="Cambria" w:hAnsi="Cambria" w:cs="Calibri"/>
        </w:rPr>
        <w:t xml:space="preserve"> ust. </w:t>
      </w:r>
      <w:r w:rsidR="006C093B">
        <w:rPr>
          <w:rFonts w:ascii="Cambria" w:hAnsi="Cambria" w:cs="Calibri"/>
        </w:rPr>
        <w:t>7</w:t>
      </w:r>
      <w:r w:rsidRPr="00E90776">
        <w:rPr>
          <w:rFonts w:ascii="Cambria" w:hAnsi="Cambria" w:cs="Calibri"/>
        </w:rPr>
        <w:t xml:space="preserve"> umowy od wystawienia prawidłowej faktury Zamawiającemu, przy czym Zamawiający upoważnia Wykonawcę do wystawiania faktur bez podpisu osoby upoważnionej. </w:t>
      </w:r>
    </w:p>
    <w:p w14:paraId="1D6BC23E" w14:textId="77777777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 xml:space="preserve">Termin zapłaty winien być wpisany na fakturze VAT. </w:t>
      </w:r>
      <w:r w:rsidRPr="00E90776">
        <w:rPr>
          <w:rFonts w:ascii="Cambria" w:hAnsi="Cambria" w:cs="Calibri"/>
          <w:color w:val="000000"/>
        </w:rPr>
        <w:t>Na fakturze należy podać numer i datę zawarcia Umowy.</w:t>
      </w:r>
    </w:p>
    <w:p w14:paraId="4A079200" w14:textId="77777777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>Faktura jest uznana za otrzymaną przy użyciu Krajowego Systemu e-Faktur w dniu przydzielenia w tym systemie numeru identyfikującego tę fakturę.</w:t>
      </w:r>
    </w:p>
    <w:p w14:paraId="1F78DCCC" w14:textId="16E859F6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>Ceny</w:t>
      </w:r>
      <w:r w:rsidR="00CC2A30">
        <w:rPr>
          <w:rFonts w:ascii="Cambria" w:hAnsi="Cambria" w:cs="Calibri"/>
        </w:rPr>
        <w:t xml:space="preserve"> </w:t>
      </w:r>
      <w:r w:rsidRPr="00E90776">
        <w:rPr>
          <w:rFonts w:ascii="Cambria" w:hAnsi="Cambria" w:cs="Calibri"/>
        </w:rPr>
        <w:t>wyszczególnione w załączniku nr 1 przez okres obowiązywania umowy będą niezmienne, z zastrzeżeniem  odmiennych postanowień niniejszej umowy.</w:t>
      </w:r>
    </w:p>
    <w:p w14:paraId="7ABB4CEE" w14:textId="77777777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>Jeżeli w wyniku realizacji umowy powstanie u Zamawiającego obowiązek podatkowy na podstawie przepisów o podatku od towarów i usług, kwota należnego podatku VAT zostanie rozliczona z urzędem skarbowym przez Zamawiającego zgodnie z obowiązującymi przepisami. W przypadku, gdy Wykonawca doliczy do wynagrodzenia netto nienależny podatek VAT, to Zamawiający dokona obniżenia tego wynagrodzenia o kwotę podatku VAT, którą obowiązany jest rozliczyć zamiast Wykonawcy na podstawie przepisów o podatku od towarów i usług.</w:t>
      </w:r>
    </w:p>
    <w:p w14:paraId="30167CFD" w14:textId="21769CDB" w:rsidR="00E90776" w:rsidRPr="00E90776" w:rsidRDefault="00E90776" w:rsidP="00E90776">
      <w:pPr>
        <w:numPr>
          <w:ilvl w:val="0"/>
          <w:numId w:val="4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 w:cs="Calibri"/>
        </w:rPr>
      </w:pPr>
      <w:r w:rsidRPr="00E90776">
        <w:rPr>
          <w:rFonts w:ascii="Cambria" w:hAnsi="Cambria" w:cs="Calibri"/>
        </w:rPr>
        <w:t>Wykonawca zobowiązuje się, że wypełni ustawowy obowiązek w zakresie wykazania, w deklaracji VAT podatku należnego z tytułu wystawionych faktur objętych przedmiotową Umową. Ponadto Wykonawca oświadcza, że pochodzenie towaru, który jest przedmiotem umowy jest legalne i według jego wiedzy nie uczestniczy w łańcuchu transakcji mających na celu wyłudzenie z budżetu państwa podatku VAT.</w:t>
      </w:r>
    </w:p>
    <w:p w14:paraId="0476E206" w14:textId="77777777" w:rsidR="00F41B2F" w:rsidRPr="00FB6BC8" w:rsidRDefault="00F41B2F" w:rsidP="00F41B2F">
      <w:pPr>
        <w:spacing w:after="0"/>
        <w:ind w:left="544" w:hanging="544"/>
        <w:jc w:val="center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 </w:t>
      </w:r>
    </w:p>
    <w:p w14:paraId="5FC9B740" w14:textId="49673BD1" w:rsidR="00F41B2F" w:rsidRPr="00FB6BC8" w:rsidRDefault="00F41B2F" w:rsidP="00FB6BC8">
      <w:pPr>
        <w:spacing w:before="120" w:after="120"/>
        <w:ind w:left="544" w:hanging="544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§ 5.  PEŁNOMOCNICY STRON.</w:t>
      </w:r>
    </w:p>
    <w:p w14:paraId="5887FF7F" w14:textId="77777777" w:rsidR="00F41B2F" w:rsidRPr="00FB6BC8" w:rsidRDefault="00F41B2F" w:rsidP="00FB6BC8">
      <w:pPr>
        <w:pStyle w:val="Tekstpodstawowywcity31"/>
        <w:tabs>
          <w:tab w:val="left" w:leader="dot" w:pos="537"/>
          <w:tab w:val="left" w:pos="9321"/>
        </w:tabs>
        <w:spacing w:before="120" w:after="120" w:line="240" w:lineRule="auto"/>
        <w:ind w:left="505" w:hanging="505"/>
        <w:rPr>
          <w:rFonts w:ascii="Cambria" w:hAnsi="Cambria" w:cstheme="minorHAnsi"/>
          <w:szCs w:val="22"/>
        </w:rPr>
      </w:pPr>
      <w:r w:rsidRPr="00FB6BC8">
        <w:rPr>
          <w:rFonts w:ascii="Cambria" w:hAnsi="Cambria" w:cstheme="minorHAnsi"/>
          <w:szCs w:val="22"/>
        </w:rPr>
        <w:t>1.</w:t>
      </w:r>
      <w:r w:rsidRPr="00FB6BC8">
        <w:rPr>
          <w:rFonts w:ascii="Cambria" w:hAnsi="Cambria" w:cstheme="minorHAnsi"/>
          <w:szCs w:val="22"/>
        </w:rPr>
        <w:tab/>
        <w:t>Pełnomocnikami Zamawiającego w sprawach dotyczących realizacji umowy są:</w:t>
      </w:r>
    </w:p>
    <w:p w14:paraId="74617E87" w14:textId="7BB68F9B" w:rsidR="00F41B2F" w:rsidRPr="00FB6BC8" w:rsidRDefault="005453CB" w:rsidP="00FB6BC8">
      <w:pPr>
        <w:tabs>
          <w:tab w:val="left" w:leader="dot" w:pos="537"/>
          <w:tab w:val="left" w:pos="9321"/>
        </w:tabs>
        <w:spacing w:before="120" w:after="120"/>
        <w:ind w:left="505" w:hanging="505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ab/>
        <w:t xml:space="preserve"> - Grzegorz Chmielewski</w:t>
      </w:r>
      <w:r w:rsidR="000140FB" w:rsidRPr="00FB6BC8">
        <w:rPr>
          <w:rFonts w:ascii="Cambria" w:hAnsi="Cambria" w:cstheme="minorHAnsi"/>
        </w:rPr>
        <w:t>, tel. 41/ 36 74 907, e-mail: Grzegorz.chmielewski@onkol.kielce.pl.</w:t>
      </w:r>
    </w:p>
    <w:p w14:paraId="5B40079D" w14:textId="77777777" w:rsidR="00F41B2F" w:rsidRPr="00FB6BC8" w:rsidRDefault="00F41B2F" w:rsidP="00FB6BC8">
      <w:pPr>
        <w:tabs>
          <w:tab w:val="left" w:leader="dot" w:pos="537"/>
          <w:tab w:val="left" w:pos="9321"/>
        </w:tabs>
        <w:spacing w:before="120" w:after="120"/>
        <w:ind w:left="504" w:hanging="504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lastRenderedPageBreak/>
        <w:t>2.</w:t>
      </w:r>
      <w:r w:rsidRPr="00FB6BC8">
        <w:rPr>
          <w:rFonts w:ascii="Cambria" w:hAnsi="Cambria" w:cstheme="minorHAnsi"/>
        </w:rPr>
        <w:tab/>
        <w:t>Pełnomocnikami Wykonawcy w sprawach dotyczących realizacji umowy są:</w:t>
      </w:r>
    </w:p>
    <w:p w14:paraId="0263330D" w14:textId="458B3045" w:rsidR="00F41B2F" w:rsidRPr="00FB6BC8" w:rsidRDefault="001D1D19" w:rsidP="00FB6BC8">
      <w:pPr>
        <w:tabs>
          <w:tab w:val="left" w:leader="dot" w:pos="537"/>
          <w:tab w:val="left" w:pos="9321"/>
        </w:tabs>
        <w:spacing w:before="120" w:after="120"/>
        <w:ind w:left="504" w:hanging="504"/>
        <w:jc w:val="both"/>
        <w:rPr>
          <w:rFonts w:ascii="Cambria" w:hAnsi="Cambria" w:cstheme="minorHAnsi"/>
          <w:lang w:val="en-US"/>
        </w:rPr>
      </w:pPr>
      <w:r w:rsidRPr="00FB6BC8">
        <w:rPr>
          <w:rFonts w:ascii="Cambria" w:hAnsi="Cambria" w:cstheme="minorHAnsi"/>
        </w:rPr>
        <w:tab/>
        <w:t xml:space="preserve">- </w:t>
      </w:r>
      <w:r w:rsidR="000140FB" w:rsidRPr="00FB6BC8">
        <w:rPr>
          <w:rFonts w:ascii="Cambria" w:hAnsi="Cambria" w:cstheme="minorHAnsi"/>
        </w:rPr>
        <w:t>……………………</w:t>
      </w:r>
      <w:r w:rsidRPr="00FB6BC8">
        <w:rPr>
          <w:rFonts w:ascii="Cambria" w:hAnsi="Cambria" w:cstheme="minorHAnsi"/>
        </w:rPr>
        <w:t xml:space="preserve"> tel. </w:t>
      </w:r>
      <w:r w:rsidR="000140FB" w:rsidRPr="00FB6BC8">
        <w:rPr>
          <w:rFonts w:ascii="Cambria" w:hAnsi="Cambria" w:cstheme="minorHAnsi"/>
        </w:rPr>
        <w:t>…………………</w:t>
      </w:r>
      <w:r w:rsidRPr="00FB6BC8">
        <w:rPr>
          <w:rFonts w:ascii="Cambria" w:hAnsi="Cambria" w:cstheme="minorHAnsi"/>
        </w:rPr>
        <w:t xml:space="preserve">, </w:t>
      </w:r>
      <w:r w:rsidRPr="00FB6BC8">
        <w:rPr>
          <w:rFonts w:ascii="Cambria" w:hAnsi="Cambria" w:cstheme="minorHAnsi"/>
          <w:lang w:val="en-US"/>
        </w:rPr>
        <w:t xml:space="preserve">e-mail: </w:t>
      </w:r>
      <w:r w:rsidR="000140FB" w:rsidRPr="00FB6BC8">
        <w:rPr>
          <w:rFonts w:ascii="Cambria" w:hAnsi="Cambria" w:cstheme="minorHAnsi"/>
          <w:lang w:val="en-US"/>
        </w:rPr>
        <w:t>………………………..</w:t>
      </w:r>
    </w:p>
    <w:p w14:paraId="32AA1B11" w14:textId="77777777" w:rsidR="00F41B2F" w:rsidRPr="00FB6BC8" w:rsidRDefault="00F41B2F" w:rsidP="00FB6BC8">
      <w:pPr>
        <w:pStyle w:val="Tekstpodstawowywcity31"/>
        <w:tabs>
          <w:tab w:val="left" w:leader="dot" w:pos="537"/>
          <w:tab w:val="left" w:pos="9321"/>
        </w:tabs>
        <w:spacing w:before="120" w:after="120" w:line="240" w:lineRule="auto"/>
        <w:rPr>
          <w:rFonts w:ascii="Cambria" w:hAnsi="Cambria" w:cstheme="minorHAnsi"/>
          <w:szCs w:val="22"/>
        </w:rPr>
      </w:pPr>
      <w:r w:rsidRPr="00FB6BC8">
        <w:rPr>
          <w:rFonts w:ascii="Cambria" w:hAnsi="Cambria" w:cstheme="minorHAnsi"/>
          <w:szCs w:val="22"/>
        </w:rPr>
        <w:t>3.</w:t>
      </w:r>
      <w:r w:rsidRPr="00FB6BC8">
        <w:rPr>
          <w:rFonts w:ascii="Cambria" w:hAnsi="Cambria" w:cstheme="minorHAnsi"/>
          <w:szCs w:val="22"/>
        </w:rPr>
        <w:tab/>
        <w:t>Pełnomocnicy upoważnieni są do dokonywania uzgodnień, do</w:t>
      </w:r>
      <w:r w:rsidR="00353889" w:rsidRPr="00FB6BC8">
        <w:rPr>
          <w:rFonts w:ascii="Cambria" w:hAnsi="Cambria" w:cstheme="minorHAnsi"/>
          <w:szCs w:val="22"/>
        </w:rPr>
        <w:t>tyczących realizacji umowy, a w </w:t>
      </w:r>
      <w:r w:rsidRPr="00FB6BC8">
        <w:rPr>
          <w:rFonts w:ascii="Cambria" w:hAnsi="Cambria" w:cstheme="minorHAnsi"/>
          <w:szCs w:val="22"/>
        </w:rPr>
        <w:t>szczególności do uzgadniania wszelkich terminów i podpisywania protokołów odbioru prac.</w:t>
      </w:r>
    </w:p>
    <w:p w14:paraId="42DD2E80" w14:textId="77777777" w:rsidR="00F41B2F" w:rsidRPr="00FB6BC8" w:rsidRDefault="00F41B2F" w:rsidP="00F41B2F">
      <w:pPr>
        <w:pStyle w:val="Tekstpodstawowywcity31"/>
        <w:tabs>
          <w:tab w:val="left" w:leader="dot" w:pos="537"/>
          <w:tab w:val="left" w:pos="9321"/>
        </w:tabs>
        <w:spacing w:line="240" w:lineRule="auto"/>
        <w:rPr>
          <w:rFonts w:ascii="Cambria" w:hAnsi="Cambria" w:cstheme="minorHAnsi"/>
          <w:szCs w:val="22"/>
        </w:rPr>
      </w:pPr>
    </w:p>
    <w:p w14:paraId="3A4DAE61" w14:textId="186EA6D5" w:rsidR="00F41B2F" w:rsidRPr="00FB6BC8" w:rsidRDefault="00F41B2F" w:rsidP="00FB6BC8">
      <w:pPr>
        <w:spacing w:before="120" w:after="12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§ 6. GWARANCJA.</w:t>
      </w:r>
    </w:p>
    <w:p w14:paraId="51279CD3" w14:textId="302388BA" w:rsidR="00F41B2F" w:rsidRPr="00FB6BC8" w:rsidRDefault="00F41B2F" w:rsidP="00FB6BC8">
      <w:pPr>
        <w:numPr>
          <w:ilvl w:val="0"/>
          <w:numId w:val="5"/>
        </w:num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Wykonawca udziela gwarancji na części zamienne użyte do naprawy sprzętu na okres 1</w:t>
      </w:r>
      <w:r w:rsidR="00FB6BC8">
        <w:rPr>
          <w:rFonts w:ascii="Cambria" w:hAnsi="Cambria" w:cstheme="minorHAnsi"/>
        </w:rPr>
        <w:t xml:space="preserve">  </w:t>
      </w:r>
      <w:r w:rsidRPr="00FB6BC8">
        <w:rPr>
          <w:rFonts w:ascii="Cambria" w:hAnsi="Cambria" w:cstheme="minorHAnsi"/>
        </w:rPr>
        <w:t xml:space="preserve">roku. </w:t>
      </w:r>
    </w:p>
    <w:p w14:paraId="77B81F78" w14:textId="77777777" w:rsidR="00F41B2F" w:rsidRPr="00FB6BC8" w:rsidRDefault="00F41B2F" w:rsidP="00FB6BC8">
      <w:pPr>
        <w:numPr>
          <w:ilvl w:val="0"/>
          <w:numId w:val="5"/>
        </w:num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Jakakolwiek naprawa części zamiennej objętej gwarancją niezależnie od przyczyn spowoduje przedłużenie okresu tej gwarancji o całkowity okres niesprawności części zamiennej.</w:t>
      </w:r>
    </w:p>
    <w:p w14:paraId="6D9C301C" w14:textId="77777777" w:rsidR="00F41B2F" w:rsidRPr="00FB6BC8" w:rsidRDefault="00F41B2F" w:rsidP="00FB6BC8">
      <w:pPr>
        <w:tabs>
          <w:tab w:val="left" w:pos="555"/>
        </w:tabs>
        <w:suppressAutoHyphens/>
        <w:spacing w:before="120" w:after="120"/>
        <w:jc w:val="both"/>
        <w:rPr>
          <w:rFonts w:ascii="Cambria" w:hAnsi="Cambria" w:cstheme="minorHAnsi"/>
        </w:rPr>
      </w:pPr>
    </w:p>
    <w:p w14:paraId="1BEE8335" w14:textId="6802EE0D" w:rsidR="00F41B2F" w:rsidRPr="00FB6BC8" w:rsidRDefault="00F41B2F" w:rsidP="00FB6BC8">
      <w:pPr>
        <w:spacing w:before="120" w:after="12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§ 7.  KARY UMOWNE.</w:t>
      </w:r>
    </w:p>
    <w:p w14:paraId="282C446C" w14:textId="77777777" w:rsidR="00F41B2F" w:rsidRPr="00FB6BC8" w:rsidRDefault="00F41B2F" w:rsidP="00FB6BC8">
      <w:pPr>
        <w:numPr>
          <w:ilvl w:val="0"/>
          <w:numId w:val="6"/>
        </w:numPr>
        <w:tabs>
          <w:tab w:val="left" w:pos="426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Jeśli realizacja obowiązków Wykonawcy wynikających z niniejszej umowy jest opóźniona z jego winy, Zamawiającego przysługuje kara umowna w wysokości 5 % stałej opłaty miesięcznej (§3 ust. 1) za:</w:t>
      </w:r>
    </w:p>
    <w:p w14:paraId="4549B79B" w14:textId="0524B894" w:rsidR="00F41B2F" w:rsidRPr="00FB6BC8" w:rsidRDefault="005B3766" w:rsidP="00FB6BC8">
      <w:pPr>
        <w:tabs>
          <w:tab w:val="left" w:pos="426"/>
          <w:tab w:val="right" w:pos="476"/>
          <w:tab w:val="right" w:pos="10282"/>
        </w:tabs>
        <w:suppressAutoHyphens/>
        <w:spacing w:before="120" w:after="120"/>
        <w:ind w:left="567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a)</w:t>
      </w:r>
      <w:r w:rsidR="00F41B2F" w:rsidRPr="00FB6BC8">
        <w:rPr>
          <w:rFonts w:ascii="Cambria" w:hAnsi="Cambria" w:cstheme="minorHAnsi"/>
        </w:rPr>
        <w:t xml:space="preserve"> każdą godzinę zwłoki, jeśli opóźnienie dotyczy realizacji </w:t>
      </w:r>
      <w:r w:rsidR="0087640D" w:rsidRPr="00FB6BC8">
        <w:rPr>
          <w:rFonts w:ascii="Cambria" w:hAnsi="Cambria" w:cstheme="minorHAnsi"/>
        </w:rPr>
        <w:t>obowiązku zawartego w §2 ust. 1</w:t>
      </w:r>
      <w:r w:rsidR="003601E7" w:rsidRPr="00FB6BC8">
        <w:rPr>
          <w:rFonts w:ascii="Cambria" w:hAnsi="Cambria" w:cstheme="minorHAnsi"/>
        </w:rPr>
        <w:t xml:space="preserve"> pkt 2)</w:t>
      </w:r>
      <w:r w:rsidR="00F41B2F" w:rsidRPr="00FB6BC8">
        <w:rPr>
          <w:rFonts w:ascii="Cambria" w:hAnsi="Cambria" w:cstheme="minorHAnsi"/>
        </w:rPr>
        <w:t>,</w:t>
      </w:r>
    </w:p>
    <w:p w14:paraId="2B69D5C6" w14:textId="5F6AA09E" w:rsidR="00F41B2F" w:rsidRPr="00FB6BC8" w:rsidRDefault="005B3766" w:rsidP="00FB6BC8">
      <w:pPr>
        <w:tabs>
          <w:tab w:val="left" w:pos="426"/>
          <w:tab w:val="right" w:pos="567"/>
          <w:tab w:val="right" w:pos="10282"/>
        </w:tabs>
        <w:suppressAutoHyphens/>
        <w:spacing w:before="120" w:after="120"/>
        <w:ind w:left="567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b)</w:t>
      </w:r>
      <w:r w:rsidR="00F41B2F" w:rsidRPr="00FB6BC8">
        <w:rPr>
          <w:rFonts w:ascii="Cambria" w:hAnsi="Cambria" w:cstheme="minorHAnsi"/>
        </w:rPr>
        <w:t xml:space="preserve"> każdy dzień zwłoki, jeśli opóźnienie dotyczy realizacji </w:t>
      </w:r>
      <w:r w:rsidR="0087640D" w:rsidRPr="00FB6BC8">
        <w:rPr>
          <w:rFonts w:ascii="Cambria" w:hAnsi="Cambria" w:cstheme="minorHAnsi"/>
        </w:rPr>
        <w:t>obowiązku zawartego w §2 ust. 1</w:t>
      </w:r>
      <w:r w:rsidR="003601E7" w:rsidRPr="00FB6BC8">
        <w:rPr>
          <w:rFonts w:ascii="Cambria" w:hAnsi="Cambria" w:cstheme="minorHAnsi"/>
        </w:rPr>
        <w:t xml:space="preserve"> pkt 4)</w:t>
      </w:r>
      <w:r w:rsidR="00F41B2F" w:rsidRPr="00FB6BC8">
        <w:rPr>
          <w:rFonts w:ascii="Cambria" w:hAnsi="Cambria" w:cstheme="minorHAnsi"/>
        </w:rPr>
        <w:t>,</w:t>
      </w:r>
    </w:p>
    <w:p w14:paraId="3BBFECA5" w14:textId="77777777" w:rsidR="003601E7" w:rsidRPr="00FB6BC8" w:rsidRDefault="003601E7" w:rsidP="00FB6BC8">
      <w:pPr>
        <w:numPr>
          <w:ilvl w:val="0"/>
          <w:numId w:val="6"/>
        </w:numPr>
        <w:tabs>
          <w:tab w:val="clear" w:pos="360"/>
          <w:tab w:val="num" w:pos="426"/>
          <w:tab w:val="left" w:pos="555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Łączna wysokość powyższych kar nie może przekroczyć kwoty netto wartości umowy.</w:t>
      </w:r>
    </w:p>
    <w:p w14:paraId="163AE62C" w14:textId="6AA0F410" w:rsidR="00F41B2F" w:rsidRPr="00FB6BC8" w:rsidRDefault="00F41B2F" w:rsidP="00FB6BC8">
      <w:pPr>
        <w:numPr>
          <w:ilvl w:val="0"/>
          <w:numId w:val="6"/>
        </w:numPr>
        <w:tabs>
          <w:tab w:val="clear" w:pos="360"/>
          <w:tab w:val="num" w:pos="426"/>
          <w:tab w:val="left" w:pos="555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Zamawiający zastrzega sobie prawo do dochodzenia odszkodowania uzupełniającego, przekraczającego kary umowne, do wysokości poniesionych strat, przy czym łączna wysokość odszkodowania wypłaconego Zamawiającemu nie może przekroczyć kwoty netto wartości Umowy.</w:t>
      </w:r>
    </w:p>
    <w:p w14:paraId="6C9CE645" w14:textId="77777777" w:rsidR="00F41B2F" w:rsidRPr="00FB6BC8" w:rsidRDefault="00F41B2F" w:rsidP="00FB6BC8">
      <w:pPr>
        <w:numPr>
          <w:ilvl w:val="0"/>
          <w:numId w:val="6"/>
        </w:numPr>
        <w:tabs>
          <w:tab w:val="left" w:pos="555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Zamawiający może odstąpić od naliczania kar umownych, jeśli nienależyte wykonanie umowy przez Wykonawcę było następstwem okoliczności, za które nie ponosi on odpowiedzialności lub naruszenie zasad umowy było nieznaczne.</w:t>
      </w:r>
    </w:p>
    <w:p w14:paraId="5A3ADF6C" w14:textId="77777777" w:rsidR="00F41B2F" w:rsidRPr="00FB6BC8" w:rsidRDefault="00F41B2F" w:rsidP="00F41B2F">
      <w:pPr>
        <w:tabs>
          <w:tab w:val="left" w:pos="426"/>
          <w:tab w:val="right" w:pos="476"/>
          <w:tab w:val="right" w:pos="10282"/>
        </w:tabs>
        <w:spacing w:after="0"/>
        <w:jc w:val="both"/>
        <w:rPr>
          <w:rFonts w:ascii="Cambria" w:hAnsi="Cambria" w:cstheme="minorHAnsi"/>
        </w:rPr>
      </w:pPr>
    </w:p>
    <w:p w14:paraId="1F9A23E7" w14:textId="53735D29" w:rsidR="00F41B2F" w:rsidRPr="00FB6BC8" w:rsidRDefault="00F41B2F" w:rsidP="00FB6BC8">
      <w:pPr>
        <w:spacing w:before="120" w:after="12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§ 8.  ROZWIĄZANIE UMOWY.</w:t>
      </w:r>
    </w:p>
    <w:p w14:paraId="77601D72" w14:textId="25510730" w:rsidR="00F41B2F" w:rsidRPr="00FB6BC8" w:rsidRDefault="00F41B2F" w:rsidP="00FB6BC8">
      <w:pPr>
        <w:numPr>
          <w:ilvl w:val="0"/>
          <w:numId w:val="27"/>
        </w:numPr>
        <w:tabs>
          <w:tab w:val="left" w:pos="555"/>
        </w:tabs>
        <w:suppressAutoHyphens/>
        <w:spacing w:before="120" w:after="120" w:line="240" w:lineRule="auto"/>
        <w:jc w:val="both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</w:rPr>
        <w:t>Oprócz przypadków wymienionych w ustawie Kodeks Cywilny</w:t>
      </w:r>
      <w:r w:rsidR="00FE2644" w:rsidRPr="00FB6BC8">
        <w:rPr>
          <w:rFonts w:ascii="Cambria" w:hAnsi="Cambria" w:cstheme="minorHAnsi"/>
        </w:rPr>
        <w:t xml:space="preserve">, </w:t>
      </w:r>
      <w:r w:rsidRPr="00FB6BC8">
        <w:rPr>
          <w:rFonts w:ascii="Cambria" w:hAnsi="Cambria" w:cstheme="minorHAnsi"/>
        </w:rPr>
        <w:t xml:space="preserve"> Zamawiającemu przysługuje prawo rozwiązania umowy z zachowaniem 1 miesięcznego terminu wypowiedzenia z Wykonawcą, który:</w:t>
      </w:r>
    </w:p>
    <w:p w14:paraId="3D569806" w14:textId="77777777" w:rsidR="00F41B2F" w:rsidRPr="00FB6BC8" w:rsidRDefault="00F41B2F" w:rsidP="00FB6BC8">
      <w:pPr>
        <w:pStyle w:val="Tekstpodstawowy"/>
        <w:spacing w:before="120" w:after="120"/>
        <w:ind w:left="709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a) rozwiązał firmę lub utracił uprawnienia do prowadze</w:t>
      </w:r>
      <w:r w:rsidR="00353889" w:rsidRPr="00FB6BC8">
        <w:rPr>
          <w:rFonts w:ascii="Cambria" w:hAnsi="Cambria" w:cstheme="minorHAnsi"/>
          <w:b w:val="0"/>
          <w:sz w:val="22"/>
          <w:szCs w:val="22"/>
        </w:rPr>
        <w:t xml:space="preserve">nia działalności gospodarczej w zakresie </w:t>
      </w:r>
      <w:r w:rsidRPr="00FB6BC8">
        <w:rPr>
          <w:rFonts w:ascii="Cambria" w:hAnsi="Cambria" w:cstheme="minorHAnsi"/>
          <w:b w:val="0"/>
          <w:sz w:val="22"/>
          <w:szCs w:val="22"/>
        </w:rPr>
        <w:t>objętym zamówieniem,</w:t>
      </w:r>
    </w:p>
    <w:p w14:paraId="3E12F087" w14:textId="77777777" w:rsidR="00F41B2F" w:rsidRPr="00FB6BC8" w:rsidRDefault="00F41B2F" w:rsidP="00FB6BC8">
      <w:pPr>
        <w:pStyle w:val="Tekstpodstawowy"/>
        <w:spacing w:before="120" w:after="120"/>
        <w:ind w:left="709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b) narusza w sposób rażący istotne postanowienia niniejszej umowy.</w:t>
      </w:r>
    </w:p>
    <w:p w14:paraId="77A2366B" w14:textId="395F3A2A" w:rsidR="00F41B2F" w:rsidRPr="00FB6BC8" w:rsidRDefault="00F41B2F" w:rsidP="00FB6BC8">
      <w:pPr>
        <w:numPr>
          <w:ilvl w:val="0"/>
          <w:numId w:val="27"/>
        </w:numPr>
        <w:tabs>
          <w:tab w:val="left" w:pos="555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</w:rPr>
        <w:t>W razie zaistnienia istotnej zmiany okoliczności powodującej, że wykonanie umowy nie leży</w:t>
      </w:r>
      <w:r w:rsidR="00FB6BC8">
        <w:rPr>
          <w:rFonts w:ascii="Cambria" w:hAnsi="Cambria" w:cstheme="minorHAnsi"/>
        </w:rPr>
        <w:t xml:space="preserve"> </w:t>
      </w:r>
      <w:r w:rsidRPr="00FB6BC8">
        <w:rPr>
          <w:rFonts w:ascii="Cambria" w:hAnsi="Cambria" w:cstheme="minorHAnsi"/>
        </w:rPr>
        <w:t>w interesie publicznym, czego nie można było przewidzieć w chwili zawarcia umowy Zamawiający może odstąpić od umowy w terminie 30 dni od powzięcia wiadomości o tych okolicznościach zawiadamiając o tym Wykonawcę na piśmie w terminie 1 mie</w:t>
      </w:r>
      <w:r w:rsidR="00353889" w:rsidRPr="00FB6BC8">
        <w:rPr>
          <w:rFonts w:ascii="Cambria" w:hAnsi="Cambria" w:cstheme="minorHAnsi"/>
        </w:rPr>
        <w:t>siąca od powzięcia wiadomości o </w:t>
      </w:r>
      <w:r w:rsidRPr="00FB6BC8">
        <w:rPr>
          <w:rFonts w:ascii="Cambria" w:hAnsi="Cambria" w:cstheme="minorHAnsi"/>
        </w:rPr>
        <w:t>tych okolicznościach. W takim przypadku Wykonawca może żądać jedynie wynagrodzenia należnego mu z tytułu wykonania części umowy.</w:t>
      </w:r>
    </w:p>
    <w:p w14:paraId="250E9CBC" w14:textId="6686A4BD" w:rsidR="00F41B2F" w:rsidRPr="00FB6BC8" w:rsidRDefault="00F41B2F" w:rsidP="00FB6BC8">
      <w:pPr>
        <w:numPr>
          <w:ilvl w:val="0"/>
          <w:numId w:val="27"/>
        </w:numPr>
        <w:tabs>
          <w:tab w:val="left" w:pos="555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</w:rPr>
        <w:lastRenderedPageBreak/>
        <w:t xml:space="preserve">Stronom przysługuje prawo rozwiązania umowy z zachowaniem </w:t>
      </w:r>
      <w:r w:rsidR="00FE2644" w:rsidRPr="00FB6BC8">
        <w:rPr>
          <w:rFonts w:ascii="Cambria" w:hAnsi="Cambria" w:cstheme="minorHAnsi"/>
        </w:rPr>
        <w:t>1</w:t>
      </w:r>
      <w:r w:rsidRPr="00FB6BC8">
        <w:rPr>
          <w:rFonts w:ascii="Cambria" w:hAnsi="Cambria" w:cstheme="minorHAnsi"/>
        </w:rPr>
        <w:t>-miesięcznego okresu wypowiedzenia ze skutkiem na koniec miesiąca kalendarzowego.</w:t>
      </w:r>
    </w:p>
    <w:p w14:paraId="3C9FA77F" w14:textId="77777777" w:rsidR="00F41B2F" w:rsidRPr="00FB6BC8" w:rsidRDefault="00F41B2F" w:rsidP="00FB6BC8">
      <w:pPr>
        <w:tabs>
          <w:tab w:val="left" w:pos="426"/>
          <w:tab w:val="right" w:pos="476"/>
          <w:tab w:val="right" w:pos="10282"/>
        </w:tabs>
        <w:spacing w:before="120" w:after="120"/>
        <w:jc w:val="both"/>
        <w:rPr>
          <w:rFonts w:ascii="Cambria" w:hAnsi="Cambria" w:cstheme="minorHAnsi"/>
        </w:rPr>
      </w:pPr>
    </w:p>
    <w:p w14:paraId="53E98CC0" w14:textId="0BC9D214" w:rsidR="00F41B2F" w:rsidRPr="00FB6BC8" w:rsidRDefault="00F41B2F" w:rsidP="00FB6BC8">
      <w:pPr>
        <w:spacing w:before="120" w:after="120"/>
        <w:jc w:val="center"/>
        <w:rPr>
          <w:rFonts w:ascii="Cambria" w:hAnsi="Cambria" w:cstheme="minorHAnsi"/>
        </w:rPr>
      </w:pPr>
      <w:r w:rsidRPr="00FB6BC8">
        <w:rPr>
          <w:rFonts w:ascii="Cambria" w:hAnsi="Cambria" w:cstheme="minorHAnsi"/>
          <w:b/>
        </w:rPr>
        <w:t>§ 9.  OCHRONA i POUFNOŚĆ DANYCH.</w:t>
      </w:r>
    </w:p>
    <w:p w14:paraId="41C984E1" w14:textId="77777777" w:rsidR="00F41B2F" w:rsidRPr="00FB6BC8" w:rsidRDefault="00F41B2F" w:rsidP="00FB6BC8">
      <w:pPr>
        <w:pStyle w:val="Tekstpodstawowy"/>
        <w:numPr>
          <w:ilvl w:val="0"/>
          <w:numId w:val="7"/>
        </w:numPr>
        <w:tabs>
          <w:tab w:val="left" w:pos="360"/>
        </w:tabs>
        <w:suppressAutoHyphens/>
        <w:spacing w:before="120" w:after="120"/>
        <w:jc w:val="both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 xml:space="preserve">W czasie obowiązywania Umowy, a także po jej rozwiązaniu, Wykonawca zobowiązuje się do zachowania w tajemnicy poufnych danych Zamawiającego, które Wykonawca uzyskał we własnym zakresie lub które zostały mu udostępnione </w:t>
      </w:r>
      <w:r w:rsidR="00353889" w:rsidRPr="00FB6BC8">
        <w:rPr>
          <w:rFonts w:ascii="Cambria" w:hAnsi="Cambria" w:cstheme="minorHAnsi"/>
          <w:b w:val="0"/>
          <w:sz w:val="22"/>
          <w:szCs w:val="22"/>
        </w:rPr>
        <w:t>w związku z realizacją Umowy, w </w:t>
      </w:r>
      <w:r w:rsidRPr="00FB6BC8">
        <w:rPr>
          <w:rFonts w:ascii="Cambria" w:hAnsi="Cambria" w:cstheme="minorHAnsi"/>
          <w:b w:val="0"/>
          <w:sz w:val="22"/>
          <w:szCs w:val="22"/>
        </w:rPr>
        <w:t>szczególności zobowiązuje się do zachowania odpowiednich zasad bezpieczeństwa informacji obowiązujących u Zamawiającego.</w:t>
      </w:r>
    </w:p>
    <w:p w14:paraId="6AFB917D" w14:textId="77777777" w:rsidR="00F41B2F" w:rsidRPr="00FB6BC8" w:rsidRDefault="00F41B2F" w:rsidP="00FB6BC8">
      <w:pPr>
        <w:pStyle w:val="Tekstpodstawowy"/>
        <w:numPr>
          <w:ilvl w:val="0"/>
          <w:numId w:val="7"/>
        </w:numPr>
        <w:tabs>
          <w:tab w:val="left" w:pos="360"/>
        </w:tabs>
        <w:suppressAutoHyphens/>
        <w:spacing w:before="120" w:after="120"/>
        <w:ind w:left="357" w:hanging="357"/>
        <w:jc w:val="both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Poufne dane Zamawiającego w rozumieniu Umowy obejmują wszelkie dane lub informacje techniczne, technologiczne, handlowe, organizacyjne lub finansowe dotyczące przedsiębiorstwa, produktów, działalności, klientów, pacjentów, pracowników lub współpracowników Zamawiającego. Poufnymi danymi są ww. dane i informacje p</w:t>
      </w:r>
      <w:r w:rsidR="00353889" w:rsidRPr="00FB6BC8">
        <w:rPr>
          <w:rFonts w:ascii="Cambria" w:hAnsi="Cambria" w:cstheme="minorHAnsi"/>
          <w:b w:val="0"/>
          <w:sz w:val="22"/>
          <w:szCs w:val="22"/>
        </w:rPr>
        <w:t>rzetwarzane przez lub związku z </w:t>
      </w:r>
      <w:r w:rsidRPr="00FB6BC8">
        <w:rPr>
          <w:rFonts w:ascii="Cambria" w:hAnsi="Cambria" w:cstheme="minorHAnsi"/>
          <w:b w:val="0"/>
          <w:sz w:val="22"/>
          <w:szCs w:val="22"/>
        </w:rPr>
        <w:t xml:space="preserve">działalnością Zamawiającego, w tym opracowane przez samego Wykonawcę na zlecenie Zamawiającego lub jego klientów. Poufnymi danymi Zamawiającego są także dane i informacje niezależnie od stopnia ich zorganizowania, ukończenia lub formy, w jakiej zostaną udostępnione lub uzyskane (np. dokument pisemny, elektroniczny, notatka, informacja ustna, kod źródłowy lub wynikowy),a także niezależne od źródła z jakiego zostaną pozyskane (np. od przedstawicieli lub współpracowników Zamawiającego, od klientów Zamawiającego, z nośników Zamawiającego, uzyskane przypadkowo). </w:t>
      </w:r>
    </w:p>
    <w:p w14:paraId="50095BE0" w14:textId="77777777" w:rsidR="00F41B2F" w:rsidRPr="00FB6BC8" w:rsidRDefault="00F41B2F" w:rsidP="00FB6BC8">
      <w:pPr>
        <w:pStyle w:val="Tekstpodstawowy"/>
        <w:numPr>
          <w:ilvl w:val="0"/>
          <w:numId w:val="7"/>
        </w:numPr>
        <w:tabs>
          <w:tab w:val="left" w:pos="360"/>
        </w:tabs>
        <w:suppressAutoHyphens/>
        <w:spacing w:before="120" w:after="120"/>
        <w:ind w:left="357" w:hanging="357"/>
        <w:jc w:val="both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Przez zachowanie tajemnicy danych poufnych Zamawiającego Strony rozumieją:</w:t>
      </w:r>
    </w:p>
    <w:p w14:paraId="121676C5" w14:textId="77777777" w:rsidR="00F41B2F" w:rsidRPr="00FB6BC8" w:rsidRDefault="00F41B2F" w:rsidP="00FB6BC8">
      <w:pPr>
        <w:pStyle w:val="Tekstpodstawowy"/>
        <w:numPr>
          <w:ilvl w:val="0"/>
          <w:numId w:val="8"/>
        </w:numPr>
        <w:tabs>
          <w:tab w:val="left" w:pos="360"/>
        </w:tabs>
        <w:suppressAutoHyphens/>
        <w:spacing w:before="120" w:after="120"/>
        <w:jc w:val="both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Nieudostępnianie, nieprzekazywanie i zabezpieczenie przed samodzielnym pozyskaniem danych poufnych Zamawiającego osobom lub przez osoby trzecie.</w:t>
      </w:r>
    </w:p>
    <w:p w14:paraId="02D7279B" w14:textId="77777777" w:rsidR="00F41B2F" w:rsidRPr="00FB6BC8" w:rsidRDefault="00F41B2F" w:rsidP="00FB6BC8">
      <w:pPr>
        <w:pStyle w:val="Tekstpodstawowy"/>
        <w:numPr>
          <w:ilvl w:val="0"/>
          <w:numId w:val="8"/>
        </w:numPr>
        <w:tabs>
          <w:tab w:val="left" w:pos="360"/>
        </w:tabs>
        <w:suppressAutoHyphens/>
        <w:spacing w:before="120" w:after="120"/>
        <w:jc w:val="both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Niewykorzystanie danych poufnych Zamawiającego przez Wykonawcę dla celów innych niż wskazane przez Zamawiającego, w związku z realizacją niniejszej umowy.</w:t>
      </w:r>
    </w:p>
    <w:p w14:paraId="13171617" w14:textId="77777777" w:rsidR="00F41B2F" w:rsidRPr="00FB6BC8" w:rsidRDefault="00F41B2F" w:rsidP="00FB6BC8">
      <w:pPr>
        <w:pStyle w:val="Tekstpodstawowy"/>
        <w:numPr>
          <w:ilvl w:val="0"/>
          <w:numId w:val="7"/>
        </w:numPr>
        <w:tabs>
          <w:tab w:val="left" w:pos="360"/>
        </w:tabs>
        <w:suppressAutoHyphens/>
        <w:spacing w:before="120" w:after="120"/>
        <w:ind w:left="357" w:hanging="357"/>
        <w:jc w:val="both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Obowiązek zachowania poufności nie dotyczy informacji ujawnionych przez Zamawiającego do publicznej wiadomości i powszechnie znanych.</w:t>
      </w:r>
    </w:p>
    <w:p w14:paraId="77B72D59" w14:textId="77777777" w:rsidR="00F41B2F" w:rsidRPr="00FB6BC8" w:rsidRDefault="00F41B2F" w:rsidP="00FB6BC8">
      <w:pPr>
        <w:pStyle w:val="Tekstpodstawowy"/>
        <w:numPr>
          <w:ilvl w:val="0"/>
          <w:numId w:val="7"/>
        </w:numPr>
        <w:tabs>
          <w:tab w:val="left" w:pos="360"/>
        </w:tabs>
        <w:suppressAutoHyphens/>
        <w:spacing w:before="120" w:after="120"/>
        <w:ind w:left="357" w:hanging="357"/>
        <w:jc w:val="both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Obowiązek zachowania poufności nie dotyczy też informacji, o których przekazanie ubiegają się zgodnie z prawem upoważnione organy i instytucje państwowe.</w:t>
      </w:r>
    </w:p>
    <w:p w14:paraId="49539AA1" w14:textId="77777777" w:rsidR="00F41B2F" w:rsidRPr="00FB6BC8" w:rsidRDefault="00F41B2F" w:rsidP="00FB6BC8">
      <w:pPr>
        <w:pStyle w:val="Tekstpodstawowy"/>
        <w:numPr>
          <w:ilvl w:val="0"/>
          <w:numId w:val="7"/>
        </w:numPr>
        <w:tabs>
          <w:tab w:val="left" w:pos="360"/>
        </w:tabs>
        <w:suppressAutoHyphens/>
        <w:spacing w:before="120" w:after="120"/>
        <w:ind w:left="357" w:hanging="357"/>
        <w:jc w:val="both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Zabrania się Wykonawcy pozyskiwania bądź usiłowania pozyskiwania jakichkolwiek danych Zamawiającego nie związanych z realizacją niniejszej Umowy.</w:t>
      </w:r>
    </w:p>
    <w:p w14:paraId="275FF086" w14:textId="77777777" w:rsidR="00F41B2F" w:rsidRPr="00FB6BC8" w:rsidRDefault="00F41B2F" w:rsidP="00FB6BC8">
      <w:pPr>
        <w:pStyle w:val="Tekstpodstawowy"/>
        <w:numPr>
          <w:ilvl w:val="0"/>
          <w:numId w:val="7"/>
        </w:numPr>
        <w:tabs>
          <w:tab w:val="left" w:pos="360"/>
        </w:tabs>
        <w:suppressAutoHyphens/>
        <w:spacing w:before="120" w:after="120"/>
        <w:ind w:left="357" w:hanging="357"/>
        <w:jc w:val="both"/>
        <w:rPr>
          <w:rFonts w:ascii="Cambria" w:hAnsi="Cambria" w:cstheme="minorHAnsi"/>
          <w:b w:val="0"/>
          <w:sz w:val="22"/>
          <w:szCs w:val="22"/>
        </w:rPr>
      </w:pPr>
      <w:r w:rsidRPr="00FB6BC8">
        <w:rPr>
          <w:rFonts w:ascii="Cambria" w:hAnsi="Cambria" w:cstheme="minorHAnsi"/>
          <w:b w:val="0"/>
          <w:sz w:val="22"/>
          <w:szCs w:val="22"/>
        </w:rPr>
        <w:t>W przypadku wystąpienia skutków finansowych z tytułu nieprawidłowości zawinionych wyłącznie przez Wykonawcę ujawnionych w trakcie kontroli przez instytucje umocowane pod względem formalno-prawnym do przeprowadzenia kontroli, a dotyczących naruszeń zasad przetwarzania danych osobowych Wykonawca zobowiązany jest do pokrycia (zapłaty) Zamawiającemu skutków finansowych wynikających z takiej kontroli.</w:t>
      </w:r>
    </w:p>
    <w:p w14:paraId="269B1CF2" w14:textId="77777777" w:rsidR="00F41B2F" w:rsidRPr="00FB6BC8" w:rsidRDefault="00F41B2F" w:rsidP="00FB6BC8">
      <w:pPr>
        <w:pStyle w:val="Tekstpodstawowy"/>
        <w:spacing w:before="120" w:after="120"/>
        <w:ind w:left="357"/>
        <w:rPr>
          <w:rFonts w:ascii="Cambria" w:hAnsi="Cambria" w:cstheme="minorHAnsi"/>
          <w:b w:val="0"/>
          <w:sz w:val="22"/>
          <w:szCs w:val="22"/>
        </w:rPr>
      </w:pPr>
    </w:p>
    <w:p w14:paraId="27B248B5" w14:textId="588CF71F" w:rsidR="00F41B2F" w:rsidRPr="00FB6BC8" w:rsidRDefault="00F41B2F" w:rsidP="00FB6BC8">
      <w:pPr>
        <w:spacing w:before="120" w:after="120"/>
        <w:jc w:val="center"/>
        <w:rPr>
          <w:rFonts w:ascii="Cambria" w:hAnsi="Cambria" w:cstheme="minorHAnsi"/>
          <w:b/>
        </w:rPr>
      </w:pPr>
      <w:r w:rsidRPr="00FB6BC8">
        <w:rPr>
          <w:rFonts w:ascii="Cambria" w:hAnsi="Cambria" w:cstheme="minorHAnsi"/>
          <w:b/>
        </w:rPr>
        <w:t>§ 10.  POSTANOWIENIA KOŃCOWE.</w:t>
      </w:r>
    </w:p>
    <w:p w14:paraId="656927F0" w14:textId="77777777" w:rsidR="00F41B2F" w:rsidRPr="00FB6BC8" w:rsidRDefault="00F41B2F" w:rsidP="00FB6BC8">
      <w:pPr>
        <w:numPr>
          <w:ilvl w:val="0"/>
          <w:numId w:val="9"/>
        </w:numPr>
        <w:autoSpaceDE w:val="0"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Bez zgody podmiotu tworzącego  Zamawiającego Wykonawca nie może dokonać żadnej czynności prawnej mającej na celu zmianę wierzyciela w szczególności zawrzeć umowy poręczenia w stosunku do  zobowiązań Zamawiającego.</w:t>
      </w:r>
    </w:p>
    <w:p w14:paraId="0E2E119C" w14:textId="77777777" w:rsidR="00F41B2F" w:rsidRPr="00FB6BC8" w:rsidRDefault="00F41B2F" w:rsidP="00FB6BC8">
      <w:pPr>
        <w:numPr>
          <w:ilvl w:val="0"/>
          <w:numId w:val="9"/>
        </w:numPr>
        <w:autoSpaceDE w:val="0"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Wykonawca nie może bez pisemnej zgody Zamawiającego powierzyć wykonania zamówienia   osobom trzecim.</w:t>
      </w:r>
    </w:p>
    <w:p w14:paraId="058DB29B" w14:textId="77777777" w:rsidR="00F41B2F" w:rsidRPr="00FB6BC8" w:rsidRDefault="00F41B2F" w:rsidP="00FB6BC8">
      <w:pPr>
        <w:numPr>
          <w:ilvl w:val="0"/>
          <w:numId w:val="9"/>
        </w:numPr>
        <w:tabs>
          <w:tab w:val="left" w:pos="360"/>
          <w:tab w:val="right" w:pos="476"/>
          <w:tab w:val="right" w:pos="9982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Wszelkie zmiany umowy  wymagają formy pisemnej pod rygorem nieważności.</w:t>
      </w:r>
    </w:p>
    <w:p w14:paraId="28099504" w14:textId="77777777" w:rsidR="00F41B2F" w:rsidRPr="00FB6BC8" w:rsidRDefault="00F41B2F" w:rsidP="00FB6BC8">
      <w:pPr>
        <w:numPr>
          <w:ilvl w:val="0"/>
          <w:numId w:val="9"/>
        </w:numPr>
        <w:tabs>
          <w:tab w:val="left" w:pos="360"/>
          <w:tab w:val="right" w:pos="476"/>
          <w:tab w:val="right" w:pos="9982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lastRenderedPageBreak/>
        <w:t>W sprawach nie uregulowanych w nini</w:t>
      </w:r>
      <w:r w:rsidR="00FE2644" w:rsidRPr="00FB6BC8">
        <w:rPr>
          <w:rFonts w:ascii="Cambria" w:hAnsi="Cambria" w:cstheme="minorHAnsi"/>
        </w:rPr>
        <w:t>ejszej umowie mają zastosowanie w</w:t>
      </w:r>
      <w:r w:rsidRPr="00FB6BC8">
        <w:rPr>
          <w:rFonts w:ascii="Cambria" w:hAnsi="Cambria" w:cstheme="minorHAnsi"/>
        </w:rPr>
        <w:t>łaściwe przepisy ustawy z dnia 23 kwietnia 1964 r. Kodeks Cywilny.</w:t>
      </w:r>
    </w:p>
    <w:p w14:paraId="12A6707B" w14:textId="77777777" w:rsidR="00F41B2F" w:rsidRPr="00FB6BC8" w:rsidRDefault="00F41B2F" w:rsidP="00FB6BC8">
      <w:pPr>
        <w:numPr>
          <w:ilvl w:val="0"/>
          <w:numId w:val="9"/>
        </w:numPr>
        <w:tabs>
          <w:tab w:val="left" w:pos="360"/>
          <w:tab w:val="right" w:pos="476"/>
          <w:tab w:val="right" w:pos="9937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Wszelkie spory wynikłe z niniejszej umowy będą rozpatrywane przez sąd w Kielcach.</w:t>
      </w:r>
    </w:p>
    <w:p w14:paraId="1635D0BD" w14:textId="77777777" w:rsidR="00F41B2F" w:rsidRPr="00FB6BC8" w:rsidRDefault="00F41B2F" w:rsidP="00FB6BC8">
      <w:pPr>
        <w:numPr>
          <w:ilvl w:val="0"/>
          <w:numId w:val="9"/>
        </w:numPr>
        <w:tabs>
          <w:tab w:val="left" w:pos="360"/>
          <w:tab w:val="right" w:pos="476"/>
          <w:tab w:val="right" w:pos="9997"/>
        </w:tabs>
        <w:suppressAutoHyphens/>
        <w:spacing w:before="120" w:after="120" w:line="240" w:lineRule="auto"/>
        <w:jc w:val="both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>Umowa sporządzona została w dwóch jednobrzmiących egzemplarzach, po jednym dla każdej ze Stron.</w:t>
      </w:r>
    </w:p>
    <w:p w14:paraId="2995A306" w14:textId="77777777" w:rsidR="00F41B2F" w:rsidRPr="00FB6BC8" w:rsidRDefault="00F41B2F" w:rsidP="00F41B2F">
      <w:pPr>
        <w:tabs>
          <w:tab w:val="right" w:pos="476"/>
          <w:tab w:val="right" w:pos="9997"/>
        </w:tabs>
        <w:spacing w:after="0"/>
        <w:jc w:val="both"/>
        <w:rPr>
          <w:rFonts w:ascii="Cambria" w:hAnsi="Cambria" w:cstheme="minorHAnsi"/>
        </w:rPr>
      </w:pPr>
    </w:p>
    <w:p w14:paraId="6C9BF824" w14:textId="77777777" w:rsidR="00F41B2F" w:rsidRPr="00FB6BC8" w:rsidRDefault="00F41B2F" w:rsidP="00F41B2F">
      <w:pPr>
        <w:tabs>
          <w:tab w:val="right" w:pos="476"/>
          <w:tab w:val="right" w:pos="9997"/>
        </w:tabs>
        <w:spacing w:after="0"/>
        <w:jc w:val="both"/>
        <w:rPr>
          <w:rFonts w:ascii="Cambria" w:hAnsi="Cambria" w:cstheme="minorHAnsi"/>
        </w:rPr>
      </w:pPr>
    </w:p>
    <w:p w14:paraId="4900468B" w14:textId="77777777" w:rsidR="000D6BE7" w:rsidRPr="00FB6BC8" w:rsidRDefault="000D6BE7" w:rsidP="003601E7">
      <w:pPr>
        <w:autoSpaceDE w:val="0"/>
        <w:spacing w:after="0" w:line="360" w:lineRule="auto"/>
        <w:rPr>
          <w:rFonts w:ascii="Cambria" w:hAnsi="Cambria" w:cstheme="minorHAnsi"/>
        </w:rPr>
      </w:pPr>
    </w:p>
    <w:p w14:paraId="0E33516C" w14:textId="607D7BB9" w:rsidR="0053254F" w:rsidRPr="00FB6BC8" w:rsidRDefault="00F41B2F" w:rsidP="003601E7">
      <w:pPr>
        <w:autoSpaceDE w:val="0"/>
        <w:spacing w:after="0" w:line="360" w:lineRule="auto"/>
        <w:rPr>
          <w:rFonts w:ascii="Cambria" w:hAnsi="Cambria" w:cstheme="minorHAnsi"/>
        </w:rPr>
      </w:pPr>
      <w:r w:rsidRPr="00FB6BC8">
        <w:rPr>
          <w:rFonts w:ascii="Cambria" w:hAnsi="Cambria" w:cstheme="minorHAnsi"/>
        </w:rPr>
        <w:t xml:space="preserve"> </w:t>
      </w:r>
      <w:r w:rsidR="00C41CD8" w:rsidRPr="00FB6BC8">
        <w:rPr>
          <w:rFonts w:ascii="Cambria" w:hAnsi="Cambria" w:cstheme="minorHAnsi"/>
        </w:rPr>
        <w:t xml:space="preserve">    </w:t>
      </w:r>
      <w:r w:rsidRPr="00FB6BC8">
        <w:rPr>
          <w:rFonts w:ascii="Cambria" w:hAnsi="Cambria" w:cstheme="minorHAnsi"/>
        </w:rPr>
        <w:t xml:space="preserve">podpis </w:t>
      </w:r>
      <w:r w:rsidRPr="00FB6BC8">
        <w:rPr>
          <w:rFonts w:ascii="Cambria" w:hAnsi="Cambria" w:cstheme="minorHAnsi"/>
          <w:b/>
        </w:rPr>
        <w:t xml:space="preserve">Zamawiającego    </w:t>
      </w:r>
      <w:r w:rsidRPr="00FB6BC8">
        <w:rPr>
          <w:rFonts w:ascii="Cambria" w:hAnsi="Cambria" w:cstheme="minorHAnsi"/>
        </w:rPr>
        <w:t xml:space="preserve">                                                       </w:t>
      </w:r>
      <w:r w:rsidR="00C41CD8" w:rsidRPr="00FB6BC8">
        <w:rPr>
          <w:rFonts w:ascii="Cambria" w:hAnsi="Cambria" w:cstheme="minorHAnsi"/>
        </w:rPr>
        <w:tab/>
      </w:r>
      <w:r w:rsidR="00C41CD8" w:rsidRPr="00FB6BC8">
        <w:rPr>
          <w:rFonts w:ascii="Cambria" w:hAnsi="Cambria" w:cstheme="minorHAnsi"/>
        </w:rPr>
        <w:tab/>
      </w:r>
      <w:r w:rsidR="00C41CD8" w:rsidRPr="00FB6BC8">
        <w:rPr>
          <w:rFonts w:ascii="Cambria" w:hAnsi="Cambria" w:cstheme="minorHAnsi"/>
        </w:rPr>
        <w:tab/>
      </w:r>
      <w:r w:rsidRPr="00FB6BC8">
        <w:rPr>
          <w:rFonts w:ascii="Cambria" w:hAnsi="Cambria" w:cstheme="minorHAnsi"/>
        </w:rPr>
        <w:t xml:space="preserve">podpis </w:t>
      </w:r>
      <w:r w:rsidRPr="00FB6BC8">
        <w:rPr>
          <w:rFonts w:ascii="Cambria" w:hAnsi="Cambria" w:cstheme="minorHAnsi"/>
          <w:b/>
        </w:rPr>
        <w:t>Wykonawcy</w:t>
      </w:r>
    </w:p>
    <w:sectPr w:rsidR="0053254F" w:rsidRPr="00FB6BC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8D486" w14:textId="77777777" w:rsidR="00BE3624" w:rsidRDefault="00BE3624" w:rsidP="009449C5">
      <w:pPr>
        <w:spacing w:after="0" w:line="240" w:lineRule="auto"/>
      </w:pPr>
      <w:r>
        <w:separator/>
      </w:r>
    </w:p>
  </w:endnote>
  <w:endnote w:type="continuationSeparator" w:id="0">
    <w:p w14:paraId="1FC12B99" w14:textId="77777777" w:rsidR="00BE3624" w:rsidRDefault="00BE3624" w:rsidP="00944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834063"/>
      <w:docPartObj>
        <w:docPartGallery w:val="Page Numbers (Bottom of Page)"/>
        <w:docPartUnique/>
      </w:docPartObj>
    </w:sdtPr>
    <w:sdtContent>
      <w:p w14:paraId="03450784" w14:textId="77777777" w:rsidR="00E843FF" w:rsidRDefault="00E843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B1E">
          <w:rPr>
            <w:noProof/>
          </w:rPr>
          <w:t>1</w:t>
        </w:r>
        <w:r>
          <w:fldChar w:fldCharType="end"/>
        </w:r>
      </w:p>
    </w:sdtContent>
  </w:sdt>
  <w:p w14:paraId="0A3DF8DF" w14:textId="77777777" w:rsidR="00E843FF" w:rsidRDefault="00E843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6D738" w14:textId="77777777" w:rsidR="00BE3624" w:rsidRDefault="00BE3624" w:rsidP="009449C5">
      <w:pPr>
        <w:spacing w:after="0" w:line="240" w:lineRule="auto"/>
      </w:pPr>
      <w:r>
        <w:separator/>
      </w:r>
    </w:p>
  </w:footnote>
  <w:footnote w:type="continuationSeparator" w:id="0">
    <w:p w14:paraId="6F3485B7" w14:textId="77777777" w:rsidR="00BE3624" w:rsidRDefault="00BE3624" w:rsidP="00944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838C112E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3" w15:restartNumberingAfterBreak="0">
    <w:nsid w:val="0000001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4" w15:restartNumberingAfterBreak="0">
    <w:nsid w:val="02B337C3"/>
    <w:multiLevelType w:val="hybridMultilevel"/>
    <w:tmpl w:val="C2A233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6A03AE"/>
    <w:multiLevelType w:val="multilevel"/>
    <w:tmpl w:val="0D3CF31A"/>
    <w:lvl w:ilvl="0">
      <w:start w:val="1"/>
      <w:numFmt w:val="lowerLetter"/>
      <w:lvlText w:val="%1)"/>
      <w:lvlJc w:val="left"/>
      <w:pPr>
        <w:tabs>
          <w:tab w:val="num" w:pos="570"/>
        </w:tabs>
        <w:ind w:left="570" w:hanging="57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18159F"/>
    <w:multiLevelType w:val="hybridMultilevel"/>
    <w:tmpl w:val="B5E6E690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0CA4108"/>
    <w:multiLevelType w:val="hybridMultilevel"/>
    <w:tmpl w:val="11149472"/>
    <w:lvl w:ilvl="0" w:tplc="2C96D85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11E03"/>
    <w:multiLevelType w:val="hybridMultilevel"/>
    <w:tmpl w:val="B5E6E690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B244DFD"/>
    <w:multiLevelType w:val="hybridMultilevel"/>
    <w:tmpl w:val="9A08C46E"/>
    <w:lvl w:ilvl="0" w:tplc="2C96D85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78A5"/>
    <w:multiLevelType w:val="hybridMultilevel"/>
    <w:tmpl w:val="080619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332D52"/>
    <w:multiLevelType w:val="singleLevel"/>
    <w:tmpl w:val="C1708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12" w15:restartNumberingAfterBreak="0">
    <w:nsid w:val="37033FEA"/>
    <w:multiLevelType w:val="hybridMultilevel"/>
    <w:tmpl w:val="5ECA022A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4B3A2E5D"/>
    <w:multiLevelType w:val="hybridMultilevel"/>
    <w:tmpl w:val="5ECA022A"/>
    <w:lvl w:ilvl="0" w:tplc="FF923F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4" w15:restartNumberingAfterBreak="0">
    <w:nsid w:val="4BEB2A01"/>
    <w:multiLevelType w:val="hybridMultilevel"/>
    <w:tmpl w:val="DF848B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BD15FF"/>
    <w:multiLevelType w:val="singleLevel"/>
    <w:tmpl w:val="B50E8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50F9145A"/>
    <w:multiLevelType w:val="hybridMultilevel"/>
    <w:tmpl w:val="27D43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D55FF"/>
    <w:multiLevelType w:val="multilevel"/>
    <w:tmpl w:val="BD8AF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isLgl/>
      <w:lvlText w:val="%2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5BA16AA9"/>
    <w:multiLevelType w:val="singleLevel"/>
    <w:tmpl w:val="8F1CB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trike w:val="0"/>
        <w:dstrike w:val="0"/>
        <w:u w:val="none"/>
        <w:effect w:val="none"/>
      </w:rPr>
    </w:lvl>
  </w:abstractNum>
  <w:abstractNum w:abstractNumId="19" w15:restartNumberingAfterBreak="0">
    <w:nsid w:val="654E1F24"/>
    <w:multiLevelType w:val="hybridMultilevel"/>
    <w:tmpl w:val="B5E6E690"/>
    <w:lvl w:ilvl="0" w:tplc="FF923F0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675A25D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21" w15:restartNumberingAfterBreak="0">
    <w:nsid w:val="69495888"/>
    <w:multiLevelType w:val="hybridMultilevel"/>
    <w:tmpl w:val="3FF8954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636D6"/>
    <w:multiLevelType w:val="hybridMultilevel"/>
    <w:tmpl w:val="B5E80C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F3AC516">
      <w:start w:val="1"/>
      <w:numFmt w:val="lowerLetter"/>
      <w:lvlText w:val="%2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C1CDD"/>
    <w:multiLevelType w:val="hybridMultilevel"/>
    <w:tmpl w:val="5DCA6B84"/>
    <w:lvl w:ilvl="0" w:tplc="FF30628E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AFD094C"/>
    <w:multiLevelType w:val="multilevel"/>
    <w:tmpl w:val="3912C7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8114426">
    <w:abstractNumId w:val="0"/>
    <w:lvlOverride w:ilvl="0">
      <w:startOverride w:val="1"/>
    </w:lvlOverride>
  </w:num>
  <w:num w:numId="2" w16cid:durableId="654719927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6137403">
    <w:abstractNumId w:val="2"/>
    <w:lvlOverride w:ilvl="0">
      <w:startOverride w:val="1"/>
    </w:lvlOverride>
  </w:num>
  <w:num w:numId="4" w16cid:durableId="238441506">
    <w:abstractNumId w:val="3"/>
  </w:num>
  <w:num w:numId="5" w16cid:durableId="19427564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1666497">
    <w:abstractNumId w:val="11"/>
    <w:lvlOverride w:ilvl="0">
      <w:startOverride w:val="1"/>
    </w:lvlOverride>
  </w:num>
  <w:num w:numId="7" w16cid:durableId="1026906819">
    <w:abstractNumId w:val="15"/>
    <w:lvlOverride w:ilvl="0">
      <w:startOverride w:val="1"/>
    </w:lvlOverride>
  </w:num>
  <w:num w:numId="8" w16cid:durableId="19901318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3344674">
    <w:abstractNumId w:val="1"/>
    <w:lvlOverride w:ilvl="0">
      <w:startOverride w:val="1"/>
    </w:lvlOverride>
  </w:num>
  <w:num w:numId="10" w16cid:durableId="16772645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6343291">
    <w:abstractNumId w:val="19"/>
  </w:num>
  <w:num w:numId="12" w16cid:durableId="1474131645">
    <w:abstractNumId w:val="13"/>
  </w:num>
  <w:num w:numId="13" w16cid:durableId="371807412">
    <w:abstractNumId w:val="10"/>
  </w:num>
  <w:num w:numId="14" w16cid:durableId="1438983517">
    <w:abstractNumId w:val="10"/>
  </w:num>
  <w:num w:numId="15" w16cid:durableId="629903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6783303">
    <w:abstractNumId w:val="0"/>
  </w:num>
  <w:num w:numId="17" w16cid:durableId="1136798515">
    <w:abstractNumId w:val="22"/>
  </w:num>
  <w:num w:numId="18" w16cid:durableId="727269421">
    <w:abstractNumId w:val="4"/>
  </w:num>
  <w:num w:numId="19" w16cid:durableId="1531139241">
    <w:abstractNumId w:val="16"/>
  </w:num>
  <w:num w:numId="20" w16cid:durableId="1302421528">
    <w:abstractNumId w:val="21"/>
  </w:num>
  <w:num w:numId="21" w16cid:durableId="1457943310">
    <w:abstractNumId w:val="9"/>
  </w:num>
  <w:num w:numId="22" w16cid:durableId="811481592">
    <w:abstractNumId w:val="7"/>
  </w:num>
  <w:num w:numId="23" w16cid:durableId="876625390">
    <w:abstractNumId w:val="12"/>
  </w:num>
  <w:num w:numId="24" w16cid:durableId="1306273771">
    <w:abstractNumId w:val="24"/>
  </w:num>
  <w:num w:numId="25" w16cid:durableId="300694982">
    <w:abstractNumId w:val="8"/>
  </w:num>
  <w:num w:numId="26" w16cid:durableId="395511294">
    <w:abstractNumId w:val="6"/>
  </w:num>
  <w:num w:numId="27" w16cid:durableId="820854329">
    <w:abstractNumId w:val="18"/>
  </w:num>
  <w:num w:numId="28" w16cid:durableId="1877742055">
    <w:abstractNumId w:val="14"/>
  </w:num>
  <w:num w:numId="29" w16cid:durableId="5106033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67C"/>
    <w:rsid w:val="000140FB"/>
    <w:rsid w:val="0006617F"/>
    <w:rsid w:val="000D6BE7"/>
    <w:rsid w:val="00144490"/>
    <w:rsid w:val="00155481"/>
    <w:rsid w:val="00194A9D"/>
    <w:rsid w:val="001C2A54"/>
    <w:rsid w:val="001D1D19"/>
    <w:rsid w:val="001D7695"/>
    <w:rsid w:val="00213794"/>
    <w:rsid w:val="00216CF5"/>
    <w:rsid w:val="00241B18"/>
    <w:rsid w:val="00255096"/>
    <w:rsid w:val="00275C38"/>
    <w:rsid w:val="002E69DD"/>
    <w:rsid w:val="002F4D43"/>
    <w:rsid w:val="002F74A8"/>
    <w:rsid w:val="00310DF8"/>
    <w:rsid w:val="00317E53"/>
    <w:rsid w:val="0033659A"/>
    <w:rsid w:val="00353889"/>
    <w:rsid w:val="003601E7"/>
    <w:rsid w:val="003621B4"/>
    <w:rsid w:val="003A4F23"/>
    <w:rsid w:val="003C667C"/>
    <w:rsid w:val="00413C2F"/>
    <w:rsid w:val="0053254F"/>
    <w:rsid w:val="005453CB"/>
    <w:rsid w:val="00561B7E"/>
    <w:rsid w:val="005725F6"/>
    <w:rsid w:val="00574A11"/>
    <w:rsid w:val="00587667"/>
    <w:rsid w:val="005B3766"/>
    <w:rsid w:val="00625F0D"/>
    <w:rsid w:val="00653F5A"/>
    <w:rsid w:val="006A18AE"/>
    <w:rsid w:val="006C093B"/>
    <w:rsid w:val="006C1080"/>
    <w:rsid w:val="006C4B1E"/>
    <w:rsid w:val="0072714C"/>
    <w:rsid w:val="00754921"/>
    <w:rsid w:val="007B3EA5"/>
    <w:rsid w:val="007E0A8D"/>
    <w:rsid w:val="007F50E9"/>
    <w:rsid w:val="00810F54"/>
    <w:rsid w:val="0084266D"/>
    <w:rsid w:val="0087640D"/>
    <w:rsid w:val="00892803"/>
    <w:rsid w:val="0089360A"/>
    <w:rsid w:val="008A0F0D"/>
    <w:rsid w:val="008B4A72"/>
    <w:rsid w:val="008C099C"/>
    <w:rsid w:val="009449C5"/>
    <w:rsid w:val="009D21FB"/>
    <w:rsid w:val="00A275F4"/>
    <w:rsid w:val="00A54E95"/>
    <w:rsid w:val="00AA79CE"/>
    <w:rsid w:val="00AD38D5"/>
    <w:rsid w:val="00B252A3"/>
    <w:rsid w:val="00B3434F"/>
    <w:rsid w:val="00B6055B"/>
    <w:rsid w:val="00B819B1"/>
    <w:rsid w:val="00B90948"/>
    <w:rsid w:val="00BE2F58"/>
    <w:rsid w:val="00BE3624"/>
    <w:rsid w:val="00C07EF6"/>
    <w:rsid w:val="00C41CD8"/>
    <w:rsid w:val="00C53119"/>
    <w:rsid w:val="00C64C32"/>
    <w:rsid w:val="00C671DF"/>
    <w:rsid w:val="00C82A1C"/>
    <w:rsid w:val="00CB1368"/>
    <w:rsid w:val="00CC2A30"/>
    <w:rsid w:val="00CF1000"/>
    <w:rsid w:val="00D34017"/>
    <w:rsid w:val="00D720C6"/>
    <w:rsid w:val="00D90483"/>
    <w:rsid w:val="00DE6CE1"/>
    <w:rsid w:val="00DF01CF"/>
    <w:rsid w:val="00E843FF"/>
    <w:rsid w:val="00E90776"/>
    <w:rsid w:val="00E952E1"/>
    <w:rsid w:val="00ED6693"/>
    <w:rsid w:val="00F35532"/>
    <w:rsid w:val="00F41B2F"/>
    <w:rsid w:val="00F72406"/>
    <w:rsid w:val="00F975B8"/>
    <w:rsid w:val="00FB6BC8"/>
    <w:rsid w:val="00FE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DB9EC"/>
  <w15:docId w15:val="{AD117932-C0AF-43A8-99F8-CDD257AFE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B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1B2F"/>
    <w:pPr>
      <w:spacing w:after="0" w:line="240" w:lineRule="auto"/>
    </w:pPr>
    <w:rPr>
      <w:rFonts w:ascii="Times New Roman" w:eastAsia="Times New Roman" w:hAnsi="Times New Roman"/>
      <w:b/>
      <w:color w:val="00000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1B2F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styleId="Akapitzlist">
    <w:name w:val="List Paragraph"/>
    <w:aliases w:val="L1,Numerowanie,List Paragraph,Akapit z listą BS,Kolorowa lista — akcent 11,Bulleted list,Akapit z listą5,Odstavec,CW_Lista,Nagłowek 3,Preambuła,Dot pt,F5 List Paragraph,Recommendation,List Paragraph11,lp1,maz_wyliczenie,opis dzialania"/>
    <w:basedOn w:val="Normalny"/>
    <w:link w:val="AkapitzlistZnak"/>
    <w:uiPriority w:val="34"/>
    <w:qFormat/>
    <w:rsid w:val="00F41B2F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41B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 BS Znak,Kolorowa lista — akcent 11 Znak,Bulleted list Znak,Akapit z listą5 Znak,Odstavec Znak,CW_Lista Znak,Nagłowek 3 Znak,Preambuła Znak,Dot pt Znak,F5 List Paragraph Znak"/>
    <w:link w:val="Akapitzlist"/>
    <w:uiPriority w:val="34"/>
    <w:qFormat/>
    <w:locked/>
    <w:rsid w:val="00F41B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F41B2F"/>
    <w:pPr>
      <w:suppressAutoHyphens/>
      <w:spacing w:after="0" w:line="240" w:lineRule="atLeast"/>
      <w:ind w:left="504" w:hanging="504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Sowowa">
    <w:name w:val="Sowowa"/>
    <w:basedOn w:val="Normalny"/>
    <w:rsid w:val="00F41B2F"/>
    <w:pPr>
      <w:widowControl w:val="0"/>
      <w:suppressAutoHyphens/>
      <w:spacing w:after="0" w:line="36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49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49C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49C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4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43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84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3F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90776"/>
    <w:rPr>
      <w:color w:val="0000FF" w:themeColor="hyperlink"/>
      <w:u w:val="single"/>
    </w:rPr>
  </w:style>
  <w:style w:type="paragraph" w:customStyle="1" w:styleId="Normalny1">
    <w:name w:val="Normalny1"/>
    <w:rsid w:val="00E90776"/>
    <w:pPr>
      <w:suppressAutoHyphens/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rsid w:val="00E90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se@onkol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716CA-90DE-4FC8-8921-F92D7D6E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2133</Words>
  <Characters>12798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Motyka Maja</dc:creator>
  <cp:lastModifiedBy>Klimczak Mariusz</cp:lastModifiedBy>
  <cp:revision>37</cp:revision>
  <cp:lastPrinted>2025-12-18T10:11:00Z</cp:lastPrinted>
  <dcterms:created xsi:type="dcterms:W3CDTF">2021-12-09T09:28:00Z</dcterms:created>
  <dcterms:modified xsi:type="dcterms:W3CDTF">2025-12-18T11:25:00Z</dcterms:modified>
</cp:coreProperties>
</file>